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73" w:rsidRDefault="002E2C73" w:rsidP="00560677">
      <w:pPr>
        <w:spacing w:after="0" w:line="240" w:lineRule="auto"/>
      </w:pPr>
    </w:p>
    <w:p w:rsidR="00D10D37" w:rsidRPr="00CF5405" w:rsidRDefault="00D10D37" w:rsidP="00D10D37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5405">
        <w:rPr>
          <w:rFonts w:ascii="Times New Roman" w:eastAsia="Calibri" w:hAnsi="Times New Roman" w:cs="Times New Roman"/>
          <w:b/>
          <w:sz w:val="32"/>
          <w:szCs w:val="32"/>
        </w:rPr>
        <w:t>Информационно-аналитическая справка</w:t>
      </w:r>
    </w:p>
    <w:p w:rsidR="00D10D37" w:rsidRPr="00CF5405" w:rsidRDefault="00D10D37" w:rsidP="00D10D37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405">
        <w:rPr>
          <w:rFonts w:ascii="Times New Roman" w:eastAsia="Calibri" w:hAnsi="Times New Roman" w:cs="Times New Roman"/>
          <w:b/>
          <w:sz w:val="28"/>
          <w:szCs w:val="28"/>
        </w:rPr>
        <w:t xml:space="preserve">о промежуточных результатах адресной поддержки педагогических работников образовательных организаций с низкими образовательными результатами, а также образовательных организаций, функционирующих в сложных социально-экономических условиях, </w:t>
      </w:r>
      <w:proofErr w:type="spellStart"/>
      <w:r w:rsidRPr="00CF5405">
        <w:rPr>
          <w:rFonts w:ascii="Times New Roman" w:eastAsia="Calibri" w:hAnsi="Times New Roman" w:cs="Times New Roman"/>
          <w:b/>
          <w:sz w:val="28"/>
          <w:szCs w:val="28"/>
        </w:rPr>
        <w:t>Тосненского</w:t>
      </w:r>
      <w:proofErr w:type="spellEnd"/>
      <w:r w:rsidRPr="00CF5405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   в 2019-2020 учебном году</w:t>
      </w:r>
      <w:bookmarkStart w:id="0" w:name="_GoBack"/>
      <w:bookmarkEnd w:id="0"/>
    </w:p>
    <w:p w:rsidR="00D10D37" w:rsidRPr="00D10D37" w:rsidRDefault="00D10D37" w:rsidP="00D10D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D37" w:rsidRPr="00D10D37" w:rsidRDefault="00D10D37" w:rsidP="00D10D3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Обеспечение высокого качества образования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 в России.</w:t>
      </w:r>
    </w:p>
    <w:p w:rsidR="00D10D37" w:rsidRPr="00D10D37" w:rsidRDefault="00D10D37" w:rsidP="00D10D3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Основная проблема неравенства в образовании в настоящее время связана с расслоением школ по образовательным результатам учащихся (ОГЭ, ЕГЭ, ВПР), когда наряду с успешными и благополучными школами формируется целая группа школ с устойчиво низкими результатами.</w:t>
      </w:r>
    </w:p>
    <w:p w:rsidR="00D10D37" w:rsidRPr="00D10D37" w:rsidRDefault="00D10D37" w:rsidP="00D10D3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К группе школ с низкими образовательными результатами относятся школы, функционирующие в неблагополучных условиях: в сельской местности, семьи с низким социальным статусом, дети с неродным русским языком.</w:t>
      </w:r>
    </w:p>
    <w:p w:rsidR="00D10D37" w:rsidRPr="00D10D37" w:rsidRDefault="00D10D37" w:rsidP="00D10D3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В Тосненском районе в 2019-2020 году функционируют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7  общеобразовательных организаций,  из них 11 – сельские. </w:t>
      </w:r>
      <w:proofErr w:type="gramEnd"/>
    </w:p>
    <w:p w:rsidR="00D10D37" w:rsidRPr="00D10D37" w:rsidRDefault="00D10D37" w:rsidP="00D10D3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В 2019 году по результатам государственной итоговой аттестации в 9-х и 11-х классах, по результатам всероссийских проверочных работ (по данным ВШЭ) были выявлены школы, показывающие низкие образовательные результаты - 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Новолисинская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школа-интернат СОШ», 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Андриановская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ООШ», 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Нурменская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Pr="00D10D37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D10D37">
        <w:rPr>
          <w:rFonts w:ascii="Times New Roman" w:eastAsia="Calibri" w:hAnsi="Times New Roman" w:cs="Times New Roman"/>
          <w:sz w:val="28"/>
          <w:szCs w:val="28"/>
        </w:rPr>
        <w:t>енерал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>-майора В.А. Вержбицкого», 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Трубникоборская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ООШ» - и школы, функционирующие в неблагоприятных социальных условиях - МКОУ «Рябовская ООШ», </w:t>
      </w:r>
      <w:r w:rsidRPr="00D10D37">
        <w:rPr>
          <w:rFonts w:ascii="Times New Roman" w:eastAsia="Calibri" w:hAnsi="Times New Roman" w:cs="Times New Roman"/>
          <w:sz w:val="28"/>
          <w:szCs w:val="28"/>
        </w:rPr>
        <w:tab/>
        <w:t>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Форносовская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ООШ», </w:t>
      </w:r>
      <w:r w:rsidRPr="00D10D37">
        <w:rPr>
          <w:rFonts w:ascii="Times New Roman" w:eastAsia="Calibri" w:hAnsi="Times New Roman" w:cs="Times New Roman"/>
          <w:sz w:val="28"/>
          <w:szCs w:val="28"/>
        </w:rPr>
        <w:tab/>
        <w:t>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Саблинская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ООШ», 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Ушакинская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ООШ №2».</w:t>
      </w:r>
    </w:p>
    <w:p w:rsidR="00D10D37" w:rsidRPr="00D10D37" w:rsidRDefault="00D10D37" w:rsidP="00D10D3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В 2020 году по данным 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выявлены еще восем</w:t>
      </w:r>
      <w:r w:rsidR="00D56F84">
        <w:rPr>
          <w:rFonts w:ascii="Times New Roman" w:eastAsia="Calibri" w:hAnsi="Times New Roman" w:cs="Times New Roman"/>
          <w:sz w:val="28"/>
          <w:szCs w:val="28"/>
        </w:rPr>
        <w:t>ь школ с низкими образовательными</w:t>
      </w:r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результатами - МБОУ «СОШ №4 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D10D37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D10D37">
        <w:rPr>
          <w:rFonts w:ascii="Times New Roman" w:eastAsia="Calibri" w:hAnsi="Times New Roman" w:cs="Times New Roman"/>
          <w:sz w:val="28"/>
          <w:szCs w:val="28"/>
        </w:rPr>
        <w:t>осно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>», 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Любанская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им.А.Н.Радищева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>», 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Тельмановская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Ушакинская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СОШ №1», МКОУ Федоровская СОШ», 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Пельгорская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ООШ», 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Радофинниковская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ООШ» и МКОУ «</w:t>
      </w: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Красноборская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D10D37" w:rsidRPr="00D10D37" w:rsidRDefault="00D10D37" w:rsidP="00D10D3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lastRenderedPageBreak/>
        <w:t>В Тосненском районе сформирована организационная структура по вопросам качества образования:</w:t>
      </w:r>
    </w:p>
    <w:p w:rsidR="00D10D37" w:rsidRPr="00D10D37" w:rsidRDefault="00D10D37" w:rsidP="00D10D3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- Координационный Совет;</w:t>
      </w:r>
    </w:p>
    <w:p w:rsidR="00D10D37" w:rsidRPr="00D10D37" w:rsidRDefault="00D10D37" w:rsidP="00D10D3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- специалисты комитета образования;</w:t>
      </w:r>
    </w:p>
    <w:p w:rsidR="00D10D37" w:rsidRPr="00D10D37" w:rsidRDefault="00D10D37" w:rsidP="00D10D3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- специалисты методической службы;</w:t>
      </w:r>
    </w:p>
    <w:p w:rsidR="00D10D37" w:rsidRPr="00D10D37" w:rsidRDefault="00D10D37" w:rsidP="00D10D3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- рабочие группы по проведению оценочных процедур;</w:t>
      </w:r>
    </w:p>
    <w:p w:rsidR="00D10D37" w:rsidRPr="00D10D37" w:rsidRDefault="00D10D37" w:rsidP="00D10D3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- районные методические объединения (19).</w:t>
      </w:r>
    </w:p>
    <w:p w:rsidR="00D10D37" w:rsidRPr="00D10D37" w:rsidRDefault="00D10D37" w:rsidP="00D10D3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D37" w:rsidRPr="00D10D37" w:rsidRDefault="00D10D37" w:rsidP="00D10D3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В целях реализации муниципальной программы перехода школ             с низкими результатами обучения и школ, функционирующих в неблагоприятных социальных условиях, в эффективный режим работы в Тосненском районе ведётся системная адресная поддержка педагогических работников этой категории школ по следующему плану:</w:t>
      </w:r>
    </w:p>
    <w:p w:rsidR="00D10D37" w:rsidRDefault="00D10D37" w:rsidP="00D10D3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0D37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D10D37">
        <w:rPr>
          <w:rFonts w:ascii="Times New Roman" w:eastAsia="Calibri" w:hAnsi="Times New Roman" w:cs="Times New Roman"/>
          <w:sz w:val="28"/>
          <w:szCs w:val="28"/>
        </w:rPr>
        <w:t xml:space="preserve"> контроль;</w:t>
      </w:r>
    </w:p>
    <w:p w:rsidR="00D10D37" w:rsidRPr="00D10D37" w:rsidRDefault="00D10D37" w:rsidP="00D10D3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организационно-методическая работа;</w:t>
      </w:r>
    </w:p>
    <w:p w:rsidR="00D10D37" w:rsidRPr="00D10D37" w:rsidRDefault="00D10D37" w:rsidP="00D10D3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работа с педагогами;</w:t>
      </w:r>
    </w:p>
    <w:p w:rsidR="00D10D37" w:rsidRPr="00D10D37" w:rsidRDefault="00D10D37" w:rsidP="00D10D3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работа с учащимися;</w:t>
      </w:r>
    </w:p>
    <w:p w:rsidR="00D10D37" w:rsidRDefault="00D10D37" w:rsidP="00D10D3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7">
        <w:rPr>
          <w:rFonts w:ascii="Times New Roman" w:eastAsia="Calibri" w:hAnsi="Times New Roman" w:cs="Times New Roman"/>
          <w:sz w:val="28"/>
          <w:szCs w:val="28"/>
        </w:rPr>
        <w:t>работа с родителями.</w:t>
      </w:r>
    </w:p>
    <w:p w:rsidR="00D10D37" w:rsidRDefault="00D10D37" w:rsidP="00D10D3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D37" w:rsidRDefault="00D10D37" w:rsidP="00D10D3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D10D37" w:rsidSect="00D10D3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10D37" w:rsidRDefault="00D10D37" w:rsidP="00D10D3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020"/>
        <w:tblW w:w="15276" w:type="dxa"/>
        <w:tblLook w:val="04A0" w:firstRow="1" w:lastRow="0" w:firstColumn="1" w:lastColumn="0" w:noHBand="0" w:noVBand="1"/>
      </w:tblPr>
      <w:tblGrid>
        <w:gridCol w:w="639"/>
        <w:gridCol w:w="4714"/>
        <w:gridCol w:w="1701"/>
        <w:gridCol w:w="2615"/>
        <w:gridCol w:w="5607"/>
      </w:tblGrid>
      <w:tr w:rsidR="00FB0271" w:rsidTr="00B44BA2">
        <w:tc>
          <w:tcPr>
            <w:tcW w:w="639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B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4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15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07" w:type="dxa"/>
          </w:tcPr>
          <w:p w:rsidR="00FB0271" w:rsidRPr="00B44BA2" w:rsidRDefault="00FB0271" w:rsidP="00FB0271">
            <w:pPr>
              <w:tabs>
                <w:tab w:val="center" w:pos="2656"/>
                <w:tab w:val="left" w:pos="4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B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0271" w:rsidRPr="00B44BA2" w:rsidRDefault="00FB0271" w:rsidP="00FB0271">
            <w:pPr>
              <w:tabs>
                <w:tab w:val="center" w:pos="2656"/>
                <w:tab w:val="left" w:pos="4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B0271" w:rsidTr="00B44BA2">
        <w:tc>
          <w:tcPr>
            <w:tcW w:w="639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Утверждение списка общеобразовательных организаций со стабильно низкими образовательными результатами на основе исследования в рамках проекта «Школы с НОР и НСУ»</w:t>
            </w:r>
          </w:p>
        </w:tc>
        <w:tc>
          <w:tcPr>
            <w:tcW w:w="1701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сентябрь 2019-март 2020</w:t>
            </w:r>
          </w:p>
        </w:tc>
        <w:tc>
          <w:tcPr>
            <w:tcW w:w="2615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ВШЭ;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Комитет образования,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МКУ «Информационно-методический центр» </w:t>
            </w:r>
          </w:p>
        </w:tc>
        <w:tc>
          <w:tcPr>
            <w:tcW w:w="5607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Список  школ со стабильно низкими образовательными результатами и школ, функционирующих в неблагоприятных социальных условиях.</w:t>
            </w:r>
          </w:p>
        </w:tc>
      </w:tr>
      <w:tr w:rsidR="00FB0271" w:rsidTr="00B44BA2">
        <w:tc>
          <w:tcPr>
            <w:tcW w:w="639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Разработка, утверждение муниципальной программы по поддержке школ  с низкими результатами обучения и школ, функционирующих в неблагоприятных социальных условиях;</w:t>
            </w:r>
          </w:p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Формирование и утверждение муниципального плана действий по поддержке  школ  с низкими результатами обучения и школ, функционирующих в неблагоприятных социальных условиях на 2019 – 2020 учебный год.</w:t>
            </w:r>
          </w:p>
        </w:tc>
        <w:tc>
          <w:tcPr>
            <w:tcW w:w="1701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сентябрь 2019-апрель 2020</w:t>
            </w:r>
          </w:p>
        </w:tc>
        <w:tc>
          <w:tcPr>
            <w:tcW w:w="2615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Комитет образования,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МКУ «Информационно-методический центр»</w:t>
            </w:r>
          </w:p>
        </w:tc>
        <w:tc>
          <w:tcPr>
            <w:tcW w:w="5607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Муниципальная программа «Переход школ </w:t>
            </w:r>
            <w:proofErr w:type="spellStart"/>
            <w:r w:rsidRPr="00B44BA2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района с низкими результатами обучения и школ, функционирующих в неблагоприятных социальных условиях, в эффективный режим работы путем улучшения образовательных результатов учащихся»;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Школьные программы по улучшению  образовательных результатов учащихся;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Пакет нормативных актов, обеспечивающих реализацию муниципальной программы.</w:t>
            </w:r>
          </w:p>
        </w:tc>
      </w:tr>
      <w:tr w:rsidR="00FB0271" w:rsidTr="00B44BA2">
        <w:tc>
          <w:tcPr>
            <w:tcW w:w="639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Выявление проблемных зон образовательной организации и разработка плана перевода школы в  эффективный режим развития;</w:t>
            </w:r>
          </w:p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октябрь 2019-апрель 2020 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Комитет образования,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proofErr w:type="spellStart"/>
            <w:r w:rsidRPr="00B44BA2">
              <w:rPr>
                <w:rFonts w:ascii="Times New Roman" w:hAnsi="Times New Roman" w:cs="Times New Roman"/>
              </w:rPr>
              <w:t>МКУ</w:t>
            </w:r>
            <w:proofErr w:type="gramStart"/>
            <w:r w:rsidRPr="00B44BA2">
              <w:rPr>
                <w:rFonts w:ascii="Times New Roman" w:hAnsi="Times New Roman" w:cs="Times New Roman"/>
              </w:rPr>
              <w:t>«И</w:t>
            </w:r>
            <w:proofErr w:type="gramEnd"/>
            <w:r w:rsidRPr="00B44BA2">
              <w:rPr>
                <w:rFonts w:ascii="Times New Roman" w:hAnsi="Times New Roman" w:cs="Times New Roman"/>
              </w:rPr>
              <w:t>нформационно</w:t>
            </w:r>
            <w:proofErr w:type="spellEnd"/>
            <w:r w:rsidRPr="00B44BA2">
              <w:rPr>
                <w:rFonts w:ascii="Times New Roman" w:hAnsi="Times New Roman" w:cs="Times New Roman"/>
              </w:rPr>
              <w:t>-методический центр»</w:t>
            </w:r>
          </w:p>
        </w:tc>
        <w:tc>
          <w:tcPr>
            <w:tcW w:w="5607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Анализ проблемных зон образовательных организаций. План перехода образовательных организаций с низкими результатами обучения в эффективный режим работы</w:t>
            </w:r>
          </w:p>
          <w:p w:rsidR="004E6D2B" w:rsidRPr="00B44BA2" w:rsidRDefault="004E6D2B" w:rsidP="00FB0271">
            <w:pPr>
              <w:rPr>
                <w:rFonts w:ascii="Times New Roman" w:hAnsi="Times New Roman" w:cs="Times New Roman"/>
              </w:rPr>
            </w:pPr>
          </w:p>
        </w:tc>
      </w:tr>
      <w:tr w:rsidR="00FB0271" w:rsidTr="00B44BA2">
        <w:tc>
          <w:tcPr>
            <w:tcW w:w="639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Утверждение списка сетевого партнерства образовательных организаций с низкими результатами обучения и  образовательных организаций с высокими образовательными результатами</w:t>
            </w:r>
          </w:p>
        </w:tc>
        <w:tc>
          <w:tcPr>
            <w:tcW w:w="1701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5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Комитет образования,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proofErr w:type="spellStart"/>
            <w:r w:rsidRPr="00B44BA2">
              <w:rPr>
                <w:rFonts w:ascii="Times New Roman" w:hAnsi="Times New Roman" w:cs="Times New Roman"/>
              </w:rPr>
              <w:t>МКУ</w:t>
            </w:r>
            <w:proofErr w:type="gramStart"/>
            <w:r w:rsidRPr="00B44BA2">
              <w:rPr>
                <w:rFonts w:ascii="Times New Roman" w:hAnsi="Times New Roman" w:cs="Times New Roman"/>
              </w:rPr>
              <w:t>«И</w:t>
            </w:r>
            <w:proofErr w:type="gramEnd"/>
            <w:r w:rsidRPr="00B44BA2">
              <w:rPr>
                <w:rFonts w:ascii="Times New Roman" w:hAnsi="Times New Roman" w:cs="Times New Roman"/>
              </w:rPr>
              <w:t>нформационно</w:t>
            </w:r>
            <w:proofErr w:type="spellEnd"/>
            <w:r w:rsidRPr="00B44BA2">
              <w:rPr>
                <w:rFonts w:ascii="Times New Roman" w:hAnsi="Times New Roman" w:cs="Times New Roman"/>
              </w:rPr>
              <w:t>-методический центр»;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МБОУ «Гимназия №1 </w:t>
            </w:r>
            <w:proofErr w:type="spellStart"/>
            <w:r w:rsidRPr="00B44BA2">
              <w:rPr>
                <w:rFonts w:ascii="Times New Roman" w:hAnsi="Times New Roman" w:cs="Times New Roman"/>
              </w:rPr>
              <w:t>г</w:t>
            </w:r>
            <w:proofErr w:type="gramStart"/>
            <w:r w:rsidRPr="00B44BA2">
              <w:rPr>
                <w:rFonts w:ascii="Times New Roman" w:hAnsi="Times New Roman" w:cs="Times New Roman"/>
              </w:rPr>
              <w:t>.Н</w:t>
            </w:r>
            <w:proofErr w:type="gramEnd"/>
            <w:r w:rsidRPr="00B44BA2">
              <w:rPr>
                <w:rFonts w:ascii="Times New Roman" w:hAnsi="Times New Roman" w:cs="Times New Roman"/>
              </w:rPr>
              <w:t>икольское</w:t>
            </w:r>
            <w:proofErr w:type="spellEnd"/>
            <w:r w:rsidRPr="00B44BA2">
              <w:rPr>
                <w:rFonts w:ascii="Times New Roman" w:hAnsi="Times New Roman" w:cs="Times New Roman"/>
              </w:rPr>
              <w:t>»;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МБОУ «СОШ №1 </w:t>
            </w:r>
            <w:proofErr w:type="spellStart"/>
            <w:r w:rsidRPr="00B44BA2">
              <w:rPr>
                <w:rFonts w:ascii="Times New Roman" w:hAnsi="Times New Roman" w:cs="Times New Roman"/>
              </w:rPr>
              <w:t>г</w:t>
            </w:r>
            <w:proofErr w:type="gramStart"/>
            <w:r w:rsidRPr="00B44BA2">
              <w:rPr>
                <w:rFonts w:ascii="Times New Roman" w:hAnsi="Times New Roman" w:cs="Times New Roman"/>
              </w:rPr>
              <w:t>.Т</w:t>
            </w:r>
            <w:proofErr w:type="gramEnd"/>
            <w:r w:rsidRPr="00B44BA2">
              <w:rPr>
                <w:rFonts w:ascii="Times New Roman" w:hAnsi="Times New Roman" w:cs="Times New Roman"/>
              </w:rPr>
              <w:t>осно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с углублённым изучением отдельных предметов»</w:t>
            </w:r>
          </w:p>
        </w:tc>
        <w:tc>
          <w:tcPr>
            <w:tcW w:w="5607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Нормативный акт;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Программы школ-лидеров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- обобщение и распространение педагогического опыта.</w:t>
            </w:r>
          </w:p>
        </w:tc>
      </w:tr>
      <w:tr w:rsidR="00FB0271" w:rsidTr="00B44BA2">
        <w:tc>
          <w:tcPr>
            <w:tcW w:w="639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</w:tcPr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Адресная помощь через организацию </w:t>
            </w:r>
            <w:proofErr w:type="spellStart"/>
            <w:r w:rsidRPr="00B44BA2">
              <w:rPr>
                <w:rFonts w:ascii="Times New Roman" w:hAnsi="Times New Roman" w:cs="Times New Roman"/>
              </w:rPr>
              <w:lastRenderedPageBreak/>
              <w:t>тьюторского</w:t>
            </w:r>
            <w:proofErr w:type="spellEnd"/>
            <w:r w:rsidRPr="00B44BA2">
              <w:rPr>
                <w:rFonts w:ascii="Times New Roman" w:hAnsi="Times New Roman" w:cs="Times New Roman"/>
              </w:rPr>
              <w:t>, консультационного сопровождения со стороны представителей муниципальной методической службы, директоров, педагогических работников школ с высоким уровнем качества образовательных результатов по вопросам повышения качества образования</w:t>
            </w:r>
            <w:proofErr w:type="gramStart"/>
            <w:r w:rsidRPr="00B44BA2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 xml:space="preserve">сентябрь 2019 </w:t>
            </w:r>
            <w:r w:rsidRPr="00B44BA2">
              <w:rPr>
                <w:rFonts w:ascii="Times New Roman" w:hAnsi="Times New Roman" w:cs="Times New Roman"/>
              </w:rPr>
              <w:lastRenderedPageBreak/>
              <w:t>– апрель 2020</w:t>
            </w:r>
          </w:p>
        </w:tc>
        <w:tc>
          <w:tcPr>
            <w:tcW w:w="2615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>Комитет образования,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>МКУ «Информационно-методический центр»;</w:t>
            </w:r>
          </w:p>
          <w:p w:rsidR="00FB0271" w:rsidRPr="00B44BA2" w:rsidRDefault="00FB0271" w:rsidP="00FB0271">
            <w:pPr>
              <w:rPr>
                <w:rFonts w:ascii="Times New Roman" w:eastAsia="Calibri" w:hAnsi="Times New Roman" w:cs="Times New Roman"/>
              </w:rPr>
            </w:pPr>
            <w:r w:rsidRPr="00B44BA2">
              <w:rPr>
                <w:rFonts w:ascii="Times New Roman" w:eastAsia="Calibri" w:hAnsi="Times New Roman" w:cs="Times New Roman"/>
              </w:rPr>
              <w:t xml:space="preserve">МБОУ «Гимназия №1 </w:t>
            </w:r>
            <w:proofErr w:type="spellStart"/>
            <w:r w:rsidRPr="00B44BA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B44BA2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B44BA2">
              <w:rPr>
                <w:rFonts w:ascii="Times New Roman" w:eastAsia="Calibri" w:hAnsi="Times New Roman" w:cs="Times New Roman"/>
              </w:rPr>
              <w:t>икольское</w:t>
            </w:r>
            <w:proofErr w:type="spellEnd"/>
            <w:r w:rsidRPr="00B44BA2">
              <w:rPr>
                <w:rFonts w:ascii="Times New Roman" w:eastAsia="Calibri" w:hAnsi="Times New Roman" w:cs="Times New Roman"/>
              </w:rPr>
              <w:t>»;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eastAsia="Calibri" w:hAnsi="Times New Roman" w:cs="Times New Roman"/>
              </w:rPr>
              <w:t xml:space="preserve"> МБОУ «СОШ №1 </w:t>
            </w:r>
            <w:proofErr w:type="spellStart"/>
            <w:r w:rsidRPr="00B44BA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B44BA2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B44BA2">
              <w:rPr>
                <w:rFonts w:ascii="Times New Roman" w:eastAsia="Calibri" w:hAnsi="Times New Roman" w:cs="Times New Roman"/>
              </w:rPr>
              <w:t>осно</w:t>
            </w:r>
            <w:proofErr w:type="spellEnd"/>
            <w:r w:rsidRPr="00B44BA2">
              <w:rPr>
                <w:rFonts w:ascii="Times New Roman" w:eastAsia="Calibri" w:hAnsi="Times New Roman" w:cs="Times New Roman"/>
              </w:rPr>
              <w:t xml:space="preserve"> с углублённым изучением отдельных предметов»</w:t>
            </w:r>
          </w:p>
        </w:tc>
        <w:tc>
          <w:tcPr>
            <w:tcW w:w="5607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 xml:space="preserve"> Подготовка </w:t>
            </w:r>
            <w:proofErr w:type="spellStart"/>
            <w:r w:rsidRPr="00B44BA2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B44BA2">
              <w:rPr>
                <w:rFonts w:ascii="Times New Roman" w:hAnsi="Times New Roman" w:cs="Times New Roman"/>
              </w:rPr>
              <w:t>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 xml:space="preserve"> Поддержка межшкольных программ для общеобразовательных организаций с низкими образовательными результатами;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Работа каникулярных школ с ведущими педагогами общеобразовательных  учреждений по программам подготовки к ГИА на базе школ с сильными кадровыми ресурсами.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Семинар для учителей школ с низкими результатами обучения и школ, функционирующих в неблагоприятных социальных условиях района «Шаги на пути эффективности», на котором учителя гимназии дали открытые уроки с последующим анализом;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Участие в профессиональных конкурсах и конкурсах он-</w:t>
            </w:r>
            <w:proofErr w:type="spellStart"/>
            <w:r w:rsidRPr="00B44BA2">
              <w:rPr>
                <w:rFonts w:ascii="Times New Roman" w:hAnsi="Times New Roman" w:cs="Times New Roman"/>
              </w:rPr>
              <w:t>лайн</w:t>
            </w:r>
            <w:proofErr w:type="spellEnd"/>
            <w:r w:rsidRPr="00B44BA2">
              <w:rPr>
                <w:rFonts w:ascii="Times New Roman" w:hAnsi="Times New Roman" w:cs="Times New Roman"/>
              </w:rPr>
              <w:t>: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Новолисинская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школа-интернат СОШ»: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- коллектив - победитель Всероссийского конкурса для ОО и педагогических работников «Образование. Качество. Успех» - номинация «Основное образование», направление «Социализация»;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B44BA2">
              <w:rPr>
                <w:rFonts w:ascii="Times New Roman" w:hAnsi="Times New Roman" w:cs="Times New Roman"/>
              </w:rPr>
              <w:t>Зарагатская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Е.А. в районном конкурсе «Учитель года»; 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B44BA2">
              <w:rPr>
                <w:rFonts w:ascii="Times New Roman" w:hAnsi="Times New Roman" w:cs="Times New Roman"/>
              </w:rPr>
              <w:t>Леметти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Е.В. победитель в областном конкурсе «Классный, самый классный»;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Любанская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СОШ»: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B44BA2">
              <w:rPr>
                <w:rFonts w:ascii="Times New Roman" w:hAnsi="Times New Roman" w:cs="Times New Roman"/>
              </w:rPr>
              <w:t>Закаляева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В.П. призер Всероссийского</w:t>
            </w:r>
            <w:proofErr w:type="gramStart"/>
            <w:r w:rsidRPr="00B44BA2">
              <w:rPr>
                <w:rFonts w:ascii="Times New Roman" w:hAnsi="Times New Roman" w:cs="Times New Roman"/>
              </w:rPr>
              <w:t>.</w:t>
            </w:r>
            <w:proofErr w:type="gramEnd"/>
            <w:r w:rsidRPr="00B44B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BA2">
              <w:rPr>
                <w:rFonts w:ascii="Times New Roman" w:hAnsi="Times New Roman" w:cs="Times New Roman"/>
              </w:rPr>
              <w:t>к</w:t>
            </w:r>
            <w:proofErr w:type="gramEnd"/>
            <w:r w:rsidRPr="00B44BA2">
              <w:rPr>
                <w:rFonts w:ascii="Times New Roman" w:hAnsi="Times New Roman" w:cs="Times New Roman"/>
              </w:rPr>
              <w:t>онкурса  «Интернет-технологии и компьютер как инструменты современного образовательного процесса»;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Тельмановская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СОШ»: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B44BA2">
              <w:rPr>
                <w:rFonts w:ascii="Times New Roman" w:hAnsi="Times New Roman" w:cs="Times New Roman"/>
              </w:rPr>
              <w:t>Карышева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Е.Ф -  победитель Всероссийского конкурса «Фонд ХХ</w:t>
            </w:r>
            <w:proofErr w:type="gramStart"/>
            <w:r w:rsidRPr="00B44BA2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B44BA2">
              <w:rPr>
                <w:rFonts w:ascii="Times New Roman" w:hAnsi="Times New Roman" w:cs="Times New Roman"/>
              </w:rPr>
              <w:t xml:space="preserve"> века»;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- Сергеевка О.</w:t>
            </w:r>
            <w:proofErr w:type="gramStart"/>
            <w:r w:rsidRPr="00B44BA2">
              <w:rPr>
                <w:rFonts w:ascii="Times New Roman" w:hAnsi="Times New Roman" w:cs="Times New Roman"/>
              </w:rPr>
              <w:t>В</w:t>
            </w:r>
            <w:proofErr w:type="gramEnd"/>
            <w:r w:rsidRPr="00B44BA2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B44BA2">
              <w:rPr>
                <w:rFonts w:ascii="Times New Roman" w:hAnsi="Times New Roman" w:cs="Times New Roman"/>
              </w:rPr>
              <w:t>победитель</w:t>
            </w:r>
            <w:proofErr w:type="gramEnd"/>
            <w:r w:rsidRPr="00B44BA2">
              <w:rPr>
                <w:rFonts w:ascii="Times New Roman" w:hAnsi="Times New Roman" w:cs="Times New Roman"/>
              </w:rPr>
              <w:t xml:space="preserve"> Всероссийского конкурса «Горизонты педагогики»;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СОШ №1»: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- Кудринская И.</w:t>
            </w:r>
            <w:proofErr w:type="gramStart"/>
            <w:r w:rsidRPr="00B44BA2">
              <w:rPr>
                <w:rFonts w:ascii="Times New Roman" w:hAnsi="Times New Roman" w:cs="Times New Roman"/>
              </w:rPr>
              <w:t>Ю</w:t>
            </w:r>
            <w:proofErr w:type="gramEnd"/>
            <w:r w:rsidRPr="00B44BA2">
              <w:rPr>
                <w:rFonts w:ascii="Times New Roman" w:hAnsi="Times New Roman" w:cs="Times New Roman"/>
              </w:rPr>
              <w:t xml:space="preserve"> – победитель интернет-конкурса международного уровня «Внеурочная деятельность в соответствии с ФГОС»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B44BA2">
              <w:rPr>
                <w:rFonts w:ascii="Times New Roman" w:hAnsi="Times New Roman" w:cs="Times New Roman"/>
              </w:rPr>
              <w:t>Слесарева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Т.И. – победитель </w:t>
            </w:r>
            <w:proofErr w:type="spellStart"/>
            <w:r w:rsidRPr="00B44BA2">
              <w:rPr>
                <w:rFonts w:ascii="Times New Roman" w:hAnsi="Times New Roman" w:cs="Times New Roman"/>
              </w:rPr>
              <w:t>междун</w:t>
            </w:r>
            <w:proofErr w:type="gramStart"/>
            <w:r w:rsidRPr="00B44BA2">
              <w:rPr>
                <w:rFonts w:ascii="Times New Roman" w:hAnsi="Times New Roman" w:cs="Times New Roman"/>
              </w:rPr>
              <w:t>.к</w:t>
            </w:r>
            <w:proofErr w:type="gramEnd"/>
            <w:r w:rsidRPr="00B44BA2">
              <w:rPr>
                <w:rFonts w:ascii="Times New Roman" w:hAnsi="Times New Roman" w:cs="Times New Roman"/>
              </w:rPr>
              <w:t>онкурса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литературного </w:t>
            </w:r>
            <w:proofErr w:type="spellStart"/>
            <w:r w:rsidRPr="00B44BA2">
              <w:rPr>
                <w:rFonts w:ascii="Times New Roman" w:hAnsi="Times New Roman" w:cs="Times New Roman"/>
              </w:rPr>
              <w:t>твлрчества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«Живое слово»;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«Федоровская СОШ»: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B44BA2">
              <w:rPr>
                <w:rFonts w:ascii="Times New Roman" w:hAnsi="Times New Roman" w:cs="Times New Roman"/>
              </w:rPr>
              <w:t>Маншилина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И.Б. – победитель Х</w:t>
            </w:r>
            <w:r w:rsidRPr="00B44BA2">
              <w:rPr>
                <w:rFonts w:ascii="Times New Roman" w:hAnsi="Times New Roman" w:cs="Times New Roman"/>
                <w:lang w:val="en-US"/>
              </w:rPr>
              <w:t>III</w:t>
            </w:r>
            <w:r w:rsidRPr="00B44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BA2">
              <w:rPr>
                <w:rFonts w:ascii="Times New Roman" w:hAnsi="Times New Roman" w:cs="Times New Roman"/>
              </w:rPr>
              <w:t>Межд</w:t>
            </w:r>
            <w:proofErr w:type="gramStart"/>
            <w:r w:rsidRPr="00B44BA2">
              <w:rPr>
                <w:rFonts w:ascii="Times New Roman" w:hAnsi="Times New Roman" w:cs="Times New Roman"/>
              </w:rPr>
              <w:t>.п</w:t>
            </w:r>
            <w:proofErr w:type="gramEnd"/>
            <w:r w:rsidRPr="00B44BA2">
              <w:rPr>
                <w:rFonts w:ascii="Times New Roman" w:hAnsi="Times New Roman" w:cs="Times New Roman"/>
              </w:rPr>
              <w:t>едагогического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конкурса «В поисках результативности»;</w:t>
            </w:r>
          </w:p>
          <w:p w:rsidR="00FB0271" w:rsidRP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- Карпова И.А. – победитель конкурса «Лучший учебный кабинет в условиях ФГОС»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</w:p>
        </w:tc>
      </w:tr>
      <w:tr w:rsidR="00FB0271" w:rsidTr="00B44BA2">
        <w:trPr>
          <w:trHeight w:val="2101"/>
        </w:trPr>
        <w:tc>
          <w:tcPr>
            <w:tcW w:w="639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14" w:type="dxa"/>
          </w:tcPr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Выявление и распространение эффективных практик по переходу школ, демонстрировавших низкие образовательные результаты, в режим эффективного развития.</w:t>
            </w:r>
          </w:p>
        </w:tc>
        <w:tc>
          <w:tcPr>
            <w:tcW w:w="1701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январь – март 2020</w:t>
            </w:r>
          </w:p>
        </w:tc>
        <w:tc>
          <w:tcPr>
            <w:tcW w:w="2615" w:type="dxa"/>
          </w:tcPr>
          <w:p w:rsidR="00FB0271" w:rsidRPr="00B44BA2" w:rsidRDefault="00FB0271" w:rsidP="00FB02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Комитет образования;</w:t>
            </w:r>
          </w:p>
          <w:p w:rsidR="00FB0271" w:rsidRPr="00B44BA2" w:rsidRDefault="00FB0271" w:rsidP="00FB02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МКУ «Информационно-методический центр»;</w:t>
            </w:r>
          </w:p>
          <w:p w:rsidR="00FB0271" w:rsidRPr="00B44BA2" w:rsidRDefault="00FB0271" w:rsidP="00FB02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Руководитель  МКОУ «Рябовская ООШ»;</w:t>
            </w:r>
          </w:p>
          <w:p w:rsidR="00FB0271" w:rsidRPr="00B44BA2" w:rsidRDefault="00FB0271" w:rsidP="00FB02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Руководитель 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Саблинская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5607" w:type="dxa"/>
          </w:tcPr>
          <w:p w:rsidR="00FB0271" w:rsidRPr="00B44BA2" w:rsidRDefault="00FB0271" w:rsidP="00FB02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Изучен  опыт работы директоров  МКОУ «Рябовская ООШ» и 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Саблинская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ООШ» по реализации школьной программы по переходу школы в эффективный режим работы.</w:t>
            </w:r>
          </w:p>
        </w:tc>
      </w:tr>
      <w:tr w:rsidR="00FB0271" w:rsidTr="00B44BA2">
        <w:tc>
          <w:tcPr>
            <w:tcW w:w="639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4" w:type="dxa"/>
          </w:tcPr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Оказание методической помощи  образовательным организациям со стабильно низкими результатами по вопросу «Выявления профессиональных дефицитов по результатам самооценки и построение индивидуального плана профессионального развития педагога»</w:t>
            </w:r>
          </w:p>
        </w:tc>
        <w:tc>
          <w:tcPr>
            <w:tcW w:w="1701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сентябрь 2019 – апрель 2020</w:t>
            </w:r>
          </w:p>
        </w:tc>
        <w:tc>
          <w:tcPr>
            <w:tcW w:w="2615" w:type="dxa"/>
          </w:tcPr>
          <w:p w:rsidR="00FB0271" w:rsidRPr="00B44BA2" w:rsidRDefault="00FB0271" w:rsidP="00FB02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Комитет образования;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МКУ «Информационно-методический центр»; Руководители ОО</w:t>
            </w:r>
          </w:p>
        </w:tc>
        <w:tc>
          <w:tcPr>
            <w:tcW w:w="5607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Планы профессионального развития педагога в образовательных организациях;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Индивидуальные маршруты педагогов.</w:t>
            </w:r>
          </w:p>
        </w:tc>
      </w:tr>
      <w:tr w:rsidR="00FB0271" w:rsidTr="00B44BA2">
        <w:tc>
          <w:tcPr>
            <w:tcW w:w="639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4" w:type="dxa"/>
          </w:tcPr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Мониторинг профессиональных проблем и дефицитов педагогов образовательных организаций, показывающих стабильно низкие образовательные результаты.</w:t>
            </w:r>
          </w:p>
        </w:tc>
        <w:tc>
          <w:tcPr>
            <w:tcW w:w="1701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2615" w:type="dxa"/>
          </w:tcPr>
          <w:p w:rsidR="00FB0271" w:rsidRPr="00B44BA2" w:rsidRDefault="00FB0271" w:rsidP="00FB02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Комитет образования;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МКУ «Информационно-методический центр»; Руководители ОО</w:t>
            </w:r>
          </w:p>
        </w:tc>
        <w:tc>
          <w:tcPr>
            <w:tcW w:w="5607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Аналитические справки, принятие управленческих решений.</w:t>
            </w:r>
          </w:p>
        </w:tc>
      </w:tr>
      <w:tr w:rsidR="00FB0271" w:rsidTr="00B44BA2">
        <w:tc>
          <w:tcPr>
            <w:tcW w:w="639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4" w:type="dxa"/>
          </w:tcPr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Разработка и утверждение планов ОО:</w:t>
            </w:r>
          </w:p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 xml:space="preserve">- по сопровождению </w:t>
            </w:r>
            <w:proofErr w:type="gramStart"/>
            <w:r w:rsidRPr="00B44BA2">
              <w:rPr>
                <w:rFonts w:ascii="Times New Roman" w:hAnsi="Times New Roman" w:cs="Times New Roman"/>
              </w:rPr>
              <w:t>неуспевающих</w:t>
            </w:r>
            <w:proofErr w:type="gramEnd"/>
            <w:r w:rsidRPr="00B44BA2">
              <w:rPr>
                <w:rFonts w:ascii="Times New Roman" w:hAnsi="Times New Roman" w:cs="Times New Roman"/>
              </w:rPr>
              <w:t xml:space="preserve"> и слабоуспевающих обучающихся;</w:t>
            </w:r>
          </w:p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- организация работы по повышению профессионализма педагогов и повышению качества реализации </w:t>
            </w:r>
          </w:p>
        </w:tc>
        <w:tc>
          <w:tcPr>
            <w:tcW w:w="1701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>сентябрь 2019-</w:t>
            </w:r>
            <w:r w:rsidRPr="00B44BA2">
              <w:rPr>
                <w:rFonts w:ascii="Times New Roman" w:hAnsi="Times New Roman" w:cs="Times New Roman"/>
              </w:rPr>
              <w:lastRenderedPageBreak/>
              <w:t>май 2020</w:t>
            </w:r>
          </w:p>
        </w:tc>
        <w:tc>
          <w:tcPr>
            <w:tcW w:w="2615" w:type="dxa"/>
          </w:tcPr>
          <w:p w:rsidR="00FB0271" w:rsidRPr="00B44BA2" w:rsidRDefault="00FB0271" w:rsidP="00FB02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>Комитет образования;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>МКУ «Информационно-методический центр»; Руководители ОО</w:t>
            </w:r>
          </w:p>
        </w:tc>
        <w:tc>
          <w:tcPr>
            <w:tcW w:w="5607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>План</w:t>
            </w:r>
            <w:r w:rsidR="000B3C3C">
              <w:rPr>
                <w:rFonts w:ascii="Times New Roman" w:hAnsi="Times New Roman" w:cs="Times New Roman"/>
              </w:rPr>
              <w:t>ы</w:t>
            </w:r>
            <w:r w:rsidRPr="00B44BA2">
              <w:rPr>
                <w:rFonts w:ascii="Times New Roman" w:hAnsi="Times New Roman" w:cs="Times New Roman"/>
              </w:rPr>
              <w:t xml:space="preserve"> работы, разработанные ОО;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>Индивидуальные  маршруты педагогов школ со слабоуспевающими учащимися.</w:t>
            </w:r>
          </w:p>
        </w:tc>
      </w:tr>
      <w:tr w:rsidR="00FB0271" w:rsidTr="00B44BA2">
        <w:tc>
          <w:tcPr>
            <w:tcW w:w="639" w:type="dxa"/>
          </w:tcPr>
          <w:p w:rsidR="00FB0271" w:rsidRPr="00B44BA2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714" w:type="dxa"/>
          </w:tcPr>
          <w:p w:rsidR="00FB0271" w:rsidRPr="00B44BA2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Обсуждение вопросов реализации комплекса мероприятий, направленных на создание условий для получения качественного общего образования в  образовательных организациях со стабильно низкими результатами, в рамках проведения заседаний Координационного совета по качеству образования. </w:t>
            </w:r>
          </w:p>
        </w:tc>
        <w:tc>
          <w:tcPr>
            <w:tcW w:w="1701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5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Координационный совет</w:t>
            </w:r>
          </w:p>
        </w:tc>
        <w:tc>
          <w:tcPr>
            <w:tcW w:w="5607" w:type="dxa"/>
          </w:tcPr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Методические рекомендации;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Консультационная и практическая помощи членов муниципального  Координационного совета;</w:t>
            </w:r>
          </w:p>
          <w:p w:rsidR="00FB0271" w:rsidRPr="00B44BA2" w:rsidRDefault="00FB0271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Принятие управленческих решений.</w:t>
            </w:r>
          </w:p>
        </w:tc>
      </w:tr>
      <w:tr w:rsidR="00B44BA2" w:rsidTr="00B44BA2">
        <w:tc>
          <w:tcPr>
            <w:tcW w:w="639" w:type="dxa"/>
          </w:tcPr>
          <w:p w:rsidR="00B44BA2" w:rsidRPr="00B44BA2" w:rsidRDefault="00B44BA2" w:rsidP="00FB0271">
            <w:pPr>
              <w:jc w:val="center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4" w:type="dxa"/>
          </w:tcPr>
          <w:p w:rsidR="00B44BA2" w:rsidRPr="00B44BA2" w:rsidRDefault="00B44BA2" w:rsidP="00FB0271">
            <w:pPr>
              <w:jc w:val="both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Реализация программ повышения квалификации, направленных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1701" w:type="dxa"/>
          </w:tcPr>
          <w:p w:rsidR="00B44BA2" w:rsidRPr="00B44BA2" w:rsidRDefault="00B44BA2" w:rsidP="00FB0271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сентябрь 2019 – апрель 2020</w:t>
            </w:r>
          </w:p>
        </w:tc>
        <w:tc>
          <w:tcPr>
            <w:tcW w:w="2615" w:type="dxa"/>
          </w:tcPr>
          <w:p w:rsidR="00B44BA2" w:rsidRPr="00B44BA2" w:rsidRDefault="00B44BA2" w:rsidP="00B44BA2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ЛОИРО;</w:t>
            </w:r>
          </w:p>
          <w:p w:rsidR="00B44BA2" w:rsidRPr="00B44BA2" w:rsidRDefault="00B44BA2" w:rsidP="00B44B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Комитет образования;</w:t>
            </w:r>
          </w:p>
          <w:p w:rsidR="00B44BA2" w:rsidRPr="00B44BA2" w:rsidRDefault="00B44BA2" w:rsidP="00B44BA2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МКУ «Информационно-методический центр»;</w:t>
            </w:r>
          </w:p>
        </w:tc>
        <w:tc>
          <w:tcPr>
            <w:tcW w:w="5607" w:type="dxa"/>
          </w:tcPr>
          <w:p w:rsidR="00B44BA2" w:rsidRPr="00B44BA2" w:rsidRDefault="00B44BA2" w:rsidP="00B44BA2">
            <w:pPr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Обучение педагогов, имеющих профессиональные проблемы и дефициты, ОО, показывающих стабильно низкие результаты.</w:t>
            </w:r>
          </w:p>
          <w:p w:rsidR="00B44BA2" w:rsidRPr="00B44BA2" w:rsidRDefault="00B44BA2" w:rsidP="00B44BA2">
            <w:pPr>
              <w:rPr>
                <w:rFonts w:ascii="Times New Roman" w:hAnsi="Times New Roman" w:cs="Times New Roman"/>
              </w:rPr>
            </w:pPr>
          </w:p>
          <w:p w:rsidR="00B44BA2" w:rsidRPr="00B44BA2" w:rsidRDefault="00B44BA2" w:rsidP="00B44B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          - Дистанционные КПК по программе «Оценивание ответов на задания ВПР в 4 классе»  в ФГБУ «Федеральный институт оценки качества образования»:</w:t>
            </w:r>
          </w:p>
          <w:p w:rsidR="00B44BA2" w:rsidRPr="00B44BA2" w:rsidRDefault="00B44BA2" w:rsidP="00B44B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 xml:space="preserve">МБОУ СОШ №4 </w:t>
            </w:r>
            <w:proofErr w:type="spellStart"/>
            <w:r w:rsidRPr="00B44BA2">
              <w:rPr>
                <w:rFonts w:ascii="Times New Roman" w:hAnsi="Times New Roman" w:cs="Times New Roman"/>
              </w:rPr>
              <w:t>г</w:t>
            </w:r>
            <w:proofErr w:type="gramStart"/>
            <w:r w:rsidRPr="00B44BA2">
              <w:rPr>
                <w:rFonts w:ascii="Times New Roman" w:hAnsi="Times New Roman" w:cs="Times New Roman"/>
              </w:rPr>
              <w:t>.Т</w:t>
            </w:r>
            <w:proofErr w:type="gramEnd"/>
            <w:r w:rsidRPr="00B44BA2">
              <w:rPr>
                <w:rFonts w:ascii="Times New Roman" w:hAnsi="Times New Roman" w:cs="Times New Roman"/>
              </w:rPr>
              <w:t>осно</w:t>
            </w:r>
            <w:proofErr w:type="spellEnd"/>
            <w:r w:rsidRPr="00B44BA2">
              <w:rPr>
                <w:rFonts w:ascii="Times New Roman" w:hAnsi="Times New Roman" w:cs="Times New Roman"/>
              </w:rPr>
              <w:t>»</w:t>
            </w:r>
          </w:p>
          <w:p w:rsidR="00B44BA2" w:rsidRPr="00B44BA2" w:rsidRDefault="00B44BA2" w:rsidP="00B44B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Нурменская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СОШ»</w:t>
            </w:r>
          </w:p>
          <w:p w:rsidR="00B44BA2" w:rsidRPr="00B44BA2" w:rsidRDefault="00B44BA2" w:rsidP="00B44B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Тельмановская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СОШ»</w:t>
            </w:r>
          </w:p>
          <w:p w:rsidR="00B44BA2" w:rsidRPr="00B44BA2" w:rsidRDefault="00B44BA2" w:rsidP="00B44B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СОШ №1»</w:t>
            </w:r>
          </w:p>
          <w:p w:rsidR="00B44BA2" w:rsidRPr="00B44BA2" w:rsidRDefault="00B44BA2" w:rsidP="00B44B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Радофинниковская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ООШ»</w:t>
            </w:r>
          </w:p>
          <w:p w:rsidR="00B44BA2" w:rsidRPr="00B44BA2" w:rsidRDefault="00B44BA2" w:rsidP="00B44B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Саблинская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ООШ»</w:t>
            </w:r>
          </w:p>
          <w:p w:rsidR="00B44BA2" w:rsidRPr="00B44BA2" w:rsidRDefault="00B44BA2" w:rsidP="00B44B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Трубникоборская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ООШ»</w:t>
            </w:r>
          </w:p>
          <w:p w:rsidR="00B44BA2" w:rsidRPr="00B44BA2" w:rsidRDefault="00B44BA2" w:rsidP="00B44B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BA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44BA2">
              <w:rPr>
                <w:rFonts w:ascii="Times New Roman" w:hAnsi="Times New Roman" w:cs="Times New Roman"/>
              </w:rPr>
              <w:t>Форносовская</w:t>
            </w:r>
            <w:proofErr w:type="spellEnd"/>
            <w:r w:rsidRPr="00B44BA2">
              <w:rPr>
                <w:rFonts w:ascii="Times New Roman" w:hAnsi="Times New Roman" w:cs="Times New Roman"/>
              </w:rPr>
              <w:t xml:space="preserve"> ООШ»;</w:t>
            </w:r>
          </w:p>
          <w:p w:rsidR="00B44BA2" w:rsidRPr="00B44BA2" w:rsidRDefault="00B44BA2" w:rsidP="00FB0271">
            <w:pPr>
              <w:rPr>
                <w:rFonts w:ascii="Times New Roman" w:hAnsi="Times New Roman" w:cs="Times New Roman"/>
              </w:rPr>
            </w:pPr>
          </w:p>
        </w:tc>
      </w:tr>
      <w:tr w:rsidR="00FB0271" w:rsidTr="00B44BA2">
        <w:trPr>
          <w:trHeight w:val="4391"/>
        </w:trPr>
        <w:tc>
          <w:tcPr>
            <w:tcW w:w="639" w:type="dxa"/>
          </w:tcPr>
          <w:p w:rsidR="00FB0271" w:rsidRPr="00C41A9B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FB0271" w:rsidRPr="00C41A9B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0271" w:rsidRPr="00C41A9B" w:rsidRDefault="00FB0271" w:rsidP="00FB0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FB0271" w:rsidRPr="00C41A9B" w:rsidRDefault="00FB0271" w:rsidP="00FB0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    - Семинары, проведенны</w:t>
            </w:r>
            <w:r w:rsidR="007F2BDC">
              <w:rPr>
                <w:rFonts w:ascii="Times New Roman" w:hAnsi="Times New Roman" w:cs="Times New Roman"/>
              </w:rPr>
              <w:t>е</w:t>
            </w:r>
            <w:r w:rsidRPr="00C41A9B">
              <w:rPr>
                <w:rFonts w:ascii="Times New Roman" w:hAnsi="Times New Roman" w:cs="Times New Roman"/>
              </w:rPr>
              <w:t xml:space="preserve"> специалистами НИУ ВШЭ на базе ГАОУ ДПО «ЛОИРО», в рамках реализации проекта перехода школ с низким результатом обучения и школ, функционирующих в неблагоприятных социальных условиях в эффективный режим работы: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Новолисинская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школа-интернат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Андриановская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Нурменская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им</w:t>
            </w:r>
            <w:proofErr w:type="gramStart"/>
            <w:r w:rsidRPr="00C41A9B">
              <w:rPr>
                <w:rFonts w:ascii="Times New Roman" w:hAnsi="Times New Roman" w:cs="Times New Roman"/>
              </w:rPr>
              <w:t>.г</w:t>
            </w:r>
            <w:proofErr w:type="gramEnd"/>
            <w:r w:rsidRPr="00C41A9B">
              <w:rPr>
                <w:rFonts w:ascii="Times New Roman" w:hAnsi="Times New Roman" w:cs="Times New Roman"/>
              </w:rPr>
              <w:t>енерал</w:t>
            </w:r>
            <w:proofErr w:type="spellEnd"/>
            <w:r w:rsidRPr="00C41A9B">
              <w:rPr>
                <w:rFonts w:ascii="Times New Roman" w:hAnsi="Times New Roman" w:cs="Times New Roman"/>
              </w:rPr>
              <w:t>-майора В.А. Вержбицкого»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Трубникоборская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«Рябовская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Форносовская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Саблинская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 №2»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B0271" w:rsidRPr="00C41A9B" w:rsidRDefault="00FB0271" w:rsidP="00FB0271">
            <w:pPr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             Курсы повышения квалификации: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 - «Качество начального общего образования и его оценка»: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Новолисинская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школа-интернат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Нурменская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им</w:t>
            </w:r>
            <w:proofErr w:type="gramStart"/>
            <w:r w:rsidRPr="00C41A9B">
              <w:rPr>
                <w:rFonts w:ascii="Times New Roman" w:hAnsi="Times New Roman" w:cs="Times New Roman"/>
              </w:rPr>
              <w:t>.г</w:t>
            </w:r>
            <w:proofErr w:type="gramEnd"/>
            <w:r w:rsidRPr="00C41A9B">
              <w:rPr>
                <w:rFonts w:ascii="Times New Roman" w:hAnsi="Times New Roman" w:cs="Times New Roman"/>
              </w:rPr>
              <w:t>енерал</w:t>
            </w:r>
            <w:proofErr w:type="spellEnd"/>
            <w:r w:rsidRPr="00C41A9B">
              <w:rPr>
                <w:rFonts w:ascii="Times New Roman" w:hAnsi="Times New Roman" w:cs="Times New Roman"/>
              </w:rPr>
              <w:t>-майора В.А. Вержбицкого»</w:t>
            </w:r>
          </w:p>
          <w:p w:rsid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Любанская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»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№1»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Тельмановская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  <w:b/>
              </w:rPr>
              <w:t xml:space="preserve">     -</w:t>
            </w:r>
            <w:r w:rsidRPr="00C41A9B">
              <w:rPr>
                <w:rFonts w:ascii="Times New Roman" w:hAnsi="Times New Roman" w:cs="Times New Roman"/>
              </w:rPr>
              <w:t xml:space="preserve"> «Организация и технология инклюзивного образования детей-инвалидов и детей с ОВЗ в образовательных организациях»</w:t>
            </w:r>
            <w:proofErr w:type="gramStart"/>
            <w:r w:rsidRPr="00C41A9B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 №2»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Саблинская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Новолисинская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школа-интернат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lastRenderedPageBreak/>
              <w:t xml:space="preserve">МБОУ «СОШ №4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г</w:t>
            </w:r>
            <w:proofErr w:type="gramStart"/>
            <w:r w:rsidRPr="00C41A9B">
              <w:rPr>
                <w:rFonts w:ascii="Times New Roman" w:hAnsi="Times New Roman" w:cs="Times New Roman"/>
              </w:rPr>
              <w:t>.Т</w:t>
            </w:r>
            <w:proofErr w:type="gramEnd"/>
            <w:r w:rsidRPr="00C41A9B">
              <w:rPr>
                <w:rFonts w:ascii="Times New Roman" w:hAnsi="Times New Roman" w:cs="Times New Roman"/>
              </w:rPr>
              <w:t>осно</w:t>
            </w:r>
            <w:proofErr w:type="spellEnd"/>
            <w:r w:rsidRPr="00C41A9B">
              <w:rPr>
                <w:rFonts w:ascii="Times New Roman" w:hAnsi="Times New Roman" w:cs="Times New Roman"/>
              </w:rPr>
              <w:t>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«Федоровская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Любанская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A9B">
              <w:rPr>
                <w:rFonts w:ascii="Times New Roman" w:hAnsi="Times New Roman" w:cs="Times New Roman"/>
              </w:rPr>
              <w:t>СОШим.А.Н.Радищева</w:t>
            </w:r>
            <w:proofErr w:type="spellEnd"/>
            <w:r w:rsidRPr="00C41A9B">
              <w:rPr>
                <w:rFonts w:ascii="Times New Roman" w:hAnsi="Times New Roman" w:cs="Times New Roman"/>
              </w:rPr>
              <w:t>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№1»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- «Модель сопровождения одаренного ребенка в образовательной системе»: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МБОУ «СОШ №4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г</w:t>
            </w:r>
            <w:proofErr w:type="gramStart"/>
            <w:r w:rsidRPr="00C41A9B">
              <w:rPr>
                <w:rFonts w:ascii="Times New Roman" w:hAnsi="Times New Roman" w:cs="Times New Roman"/>
              </w:rPr>
              <w:t>.Т</w:t>
            </w:r>
            <w:proofErr w:type="gramEnd"/>
            <w:r w:rsidRPr="00C41A9B">
              <w:rPr>
                <w:rFonts w:ascii="Times New Roman" w:hAnsi="Times New Roman" w:cs="Times New Roman"/>
              </w:rPr>
              <w:t>осно</w:t>
            </w:r>
            <w:proofErr w:type="spellEnd"/>
            <w:r w:rsidRPr="00C41A9B">
              <w:rPr>
                <w:rFonts w:ascii="Times New Roman" w:hAnsi="Times New Roman" w:cs="Times New Roman"/>
              </w:rPr>
              <w:t>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Саблинская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- «Методика преподавания русского языка и литературы в условиях реализации ФГОС»: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«Фёдоровская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Трубникоборская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Новолисинская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школа-интернат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МБОУ «СОШ №4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г</w:t>
            </w:r>
            <w:proofErr w:type="gramStart"/>
            <w:r w:rsidRPr="00C41A9B">
              <w:rPr>
                <w:rFonts w:ascii="Times New Roman" w:hAnsi="Times New Roman" w:cs="Times New Roman"/>
              </w:rPr>
              <w:t>.Т</w:t>
            </w:r>
            <w:proofErr w:type="gramEnd"/>
            <w:r w:rsidRPr="00C41A9B">
              <w:rPr>
                <w:rFonts w:ascii="Times New Roman" w:hAnsi="Times New Roman" w:cs="Times New Roman"/>
              </w:rPr>
              <w:t>осно</w:t>
            </w:r>
            <w:proofErr w:type="spellEnd"/>
            <w:r w:rsidRPr="00C41A9B">
              <w:rPr>
                <w:rFonts w:ascii="Times New Roman" w:hAnsi="Times New Roman" w:cs="Times New Roman"/>
              </w:rPr>
              <w:t>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Любанская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А.Н.Радищева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»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Тельмановская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СОШ»;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- «Методика преподавания иностранного (английского) языка в условиях реализации ФГОС»: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Новолисинская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школа-интернат СОШ»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№1»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МБОУ «СОШ №4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г</w:t>
            </w:r>
            <w:proofErr w:type="gramStart"/>
            <w:r w:rsidRPr="00C41A9B">
              <w:rPr>
                <w:rFonts w:ascii="Times New Roman" w:hAnsi="Times New Roman" w:cs="Times New Roman"/>
              </w:rPr>
              <w:t>.Т</w:t>
            </w:r>
            <w:proofErr w:type="gramEnd"/>
            <w:r w:rsidRPr="00C41A9B">
              <w:rPr>
                <w:rFonts w:ascii="Times New Roman" w:hAnsi="Times New Roman" w:cs="Times New Roman"/>
              </w:rPr>
              <w:t>осно</w:t>
            </w:r>
            <w:proofErr w:type="spellEnd"/>
            <w:r w:rsidRPr="00C41A9B">
              <w:rPr>
                <w:rFonts w:ascii="Times New Roman" w:hAnsi="Times New Roman" w:cs="Times New Roman"/>
              </w:rPr>
              <w:t>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Нурменская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им</w:t>
            </w:r>
            <w:proofErr w:type="gramStart"/>
            <w:r w:rsidRPr="00C41A9B">
              <w:rPr>
                <w:rFonts w:ascii="Times New Roman" w:hAnsi="Times New Roman" w:cs="Times New Roman"/>
              </w:rPr>
              <w:t>.г</w:t>
            </w:r>
            <w:proofErr w:type="gramEnd"/>
            <w:r w:rsidRPr="00C41A9B">
              <w:rPr>
                <w:rFonts w:ascii="Times New Roman" w:hAnsi="Times New Roman" w:cs="Times New Roman"/>
              </w:rPr>
              <w:t>енерал</w:t>
            </w:r>
            <w:proofErr w:type="spellEnd"/>
            <w:r w:rsidRPr="00C41A9B">
              <w:rPr>
                <w:rFonts w:ascii="Times New Roman" w:hAnsi="Times New Roman" w:cs="Times New Roman"/>
              </w:rPr>
              <w:t>-майора В.А. Вержбицкого»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 №2»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Любанская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C41A9B">
              <w:rPr>
                <w:rFonts w:ascii="Times New Roman" w:hAnsi="Times New Roman" w:cs="Times New Roman"/>
              </w:rPr>
              <w:t>».</w:t>
            </w:r>
          </w:p>
          <w:p w:rsidR="00B44BA2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  - «Интегрированное обучение учащихся с ограниченными возможностями здоровья в условиях </w:t>
            </w:r>
            <w:r w:rsidRPr="00C41A9B">
              <w:rPr>
                <w:rFonts w:ascii="Times New Roman" w:hAnsi="Times New Roman" w:cs="Times New Roman"/>
              </w:rPr>
              <w:lastRenderedPageBreak/>
              <w:t>общеобразовательной организации»: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Тельмановская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Форносовская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Нурменская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им</w:t>
            </w:r>
            <w:proofErr w:type="gramStart"/>
            <w:r w:rsidRPr="00C41A9B">
              <w:rPr>
                <w:rFonts w:ascii="Times New Roman" w:hAnsi="Times New Roman" w:cs="Times New Roman"/>
              </w:rPr>
              <w:t>.г</w:t>
            </w:r>
            <w:proofErr w:type="gramEnd"/>
            <w:r w:rsidRPr="00C41A9B">
              <w:rPr>
                <w:rFonts w:ascii="Times New Roman" w:hAnsi="Times New Roman" w:cs="Times New Roman"/>
              </w:rPr>
              <w:t>енерал</w:t>
            </w:r>
            <w:proofErr w:type="spellEnd"/>
            <w:r w:rsidRPr="00C41A9B">
              <w:rPr>
                <w:rFonts w:ascii="Times New Roman" w:hAnsi="Times New Roman" w:cs="Times New Roman"/>
              </w:rPr>
              <w:t>-майора В.А. Вержбицкого»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Любанская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C41A9B">
              <w:rPr>
                <w:rFonts w:ascii="Times New Roman" w:hAnsi="Times New Roman" w:cs="Times New Roman"/>
              </w:rPr>
              <w:t>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- «Управление образованием»: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Новолисинская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школа-интернат СОШ»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№1»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Форносовская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Трубникоборская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«Рябовская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Любанская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C41A9B">
              <w:rPr>
                <w:rFonts w:ascii="Times New Roman" w:hAnsi="Times New Roman" w:cs="Times New Roman"/>
              </w:rPr>
              <w:t>»;</w:t>
            </w:r>
          </w:p>
          <w:p w:rsidR="00152CC6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   Профессиональная переподготовка в ЛОИРО: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- «Педагогическое образование. Профиль: безопасность жизнедеятельности»: 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 №2»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Новолисинская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школа-интернат СОШ»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МБОУ «СОШ №4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г</w:t>
            </w:r>
            <w:proofErr w:type="gramStart"/>
            <w:r w:rsidRPr="00C41A9B">
              <w:rPr>
                <w:rFonts w:ascii="Times New Roman" w:hAnsi="Times New Roman" w:cs="Times New Roman"/>
              </w:rPr>
              <w:t>.Т</w:t>
            </w:r>
            <w:proofErr w:type="gramEnd"/>
            <w:r w:rsidRPr="00C41A9B">
              <w:rPr>
                <w:rFonts w:ascii="Times New Roman" w:hAnsi="Times New Roman" w:cs="Times New Roman"/>
              </w:rPr>
              <w:t>осно</w:t>
            </w:r>
            <w:proofErr w:type="spellEnd"/>
            <w:r w:rsidRPr="00C41A9B">
              <w:rPr>
                <w:rFonts w:ascii="Times New Roman" w:hAnsi="Times New Roman" w:cs="Times New Roman"/>
              </w:rPr>
              <w:t>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«Рябовская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№1»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Тельмановская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</w:t>
            </w:r>
          </w:p>
          <w:p w:rsidR="00B44BA2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Нурменская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им</w:t>
            </w:r>
            <w:proofErr w:type="gramStart"/>
            <w:r w:rsidRPr="00C41A9B">
              <w:rPr>
                <w:rFonts w:ascii="Times New Roman" w:hAnsi="Times New Roman" w:cs="Times New Roman"/>
              </w:rPr>
              <w:t>.г</w:t>
            </w:r>
            <w:proofErr w:type="gramEnd"/>
            <w:r w:rsidRPr="00C41A9B">
              <w:rPr>
                <w:rFonts w:ascii="Times New Roman" w:hAnsi="Times New Roman" w:cs="Times New Roman"/>
              </w:rPr>
              <w:t>енерал</w:t>
            </w:r>
            <w:proofErr w:type="spellEnd"/>
            <w:r w:rsidRPr="00C41A9B">
              <w:rPr>
                <w:rFonts w:ascii="Times New Roman" w:hAnsi="Times New Roman" w:cs="Times New Roman"/>
              </w:rPr>
              <w:t>-майора В.А. Вержбицкого»</w:t>
            </w:r>
            <w:r w:rsidR="00B44BA2">
              <w:rPr>
                <w:rFonts w:ascii="Times New Roman" w:hAnsi="Times New Roman" w:cs="Times New Roman"/>
              </w:rPr>
              <w:t xml:space="preserve">; 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Трубникоборская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Саблинская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Любанская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имени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А.Н.Радищева</w:t>
            </w:r>
            <w:proofErr w:type="spellEnd"/>
            <w:r w:rsidRPr="00C41A9B">
              <w:rPr>
                <w:rFonts w:ascii="Times New Roman" w:hAnsi="Times New Roman" w:cs="Times New Roman"/>
              </w:rPr>
              <w:t>».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lastRenderedPageBreak/>
              <w:t xml:space="preserve">                       КПК планируемые: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- «Внедрение и использование оценочного инструментария международных сравнительных исследований в образовательной деятельности»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- «Проектирование и разработка внутренней системы оценки качества образования в соответствии с требованиями ФГОС»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- «Психолого-дидактические затруднения педагогов при освоении инновационных технологий»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- «Преодоление психологического барьера между традиционной и дистанционной формой обучения. Включение элементов дистанционного обучения в профессиональную деятельность педагога»</w:t>
            </w:r>
          </w:p>
          <w:p w:rsidR="00152CC6" w:rsidRPr="00C41A9B" w:rsidRDefault="00FB0271" w:rsidP="00B44B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     - «Профессиональное выгорание и педагогическая деформация».</w:t>
            </w:r>
            <w:r w:rsidRPr="00C41A9B">
              <w:rPr>
                <w:rFonts w:ascii="Times New Roman" w:hAnsi="Times New Roman" w:cs="Times New Roman"/>
              </w:rPr>
              <w:tab/>
            </w:r>
          </w:p>
        </w:tc>
      </w:tr>
      <w:tr w:rsidR="00FB0271" w:rsidTr="00B44BA2">
        <w:tc>
          <w:tcPr>
            <w:tcW w:w="639" w:type="dxa"/>
          </w:tcPr>
          <w:p w:rsidR="00FB0271" w:rsidRPr="00C41A9B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714" w:type="dxa"/>
          </w:tcPr>
          <w:p w:rsidR="00FB0271" w:rsidRPr="00C41A9B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Реализация программ повышения квалификации, направленных на формирование профессиональных и лидерских компетенций, для руководителей образовательных учреждений, демонстрирующих стабильно низкие образовательные результаты.</w:t>
            </w:r>
          </w:p>
        </w:tc>
        <w:tc>
          <w:tcPr>
            <w:tcW w:w="1701" w:type="dxa"/>
          </w:tcPr>
          <w:p w:rsidR="00FB0271" w:rsidRPr="00C41A9B" w:rsidRDefault="00FB0271" w:rsidP="00FB0271">
            <w:pPr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сентябрь 2019 – апрель 2020</w:t>
            </w:r>
          </w:p>
        </w:tc>
        <w:tc>
          <w:tcPr>
            <w:tcW w:w="2615" w:type="dxa"/>
          </w:tcPr>
          <w:p w:rsidR="00FB0271" w:rsidRPr="00C41A9B" w:rsidRDefault="00FB0271" w:rsidP="00FB0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FB0271" w:rsidRPr="00C41A9B" w:rsidRDefault="00FB0271" w:rsidP="00FB0271">
            <w:pPr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Совещание с руководителями образовательных организаций, показывающих  стабильно низкие образовательные результаты.</w:t>
            </w:r>
          </w:p>
          <w:p w:rsidR="00FB0271" w:rsidRPr="00C41A9B" w:rsidRDefault="00FB0271" w:rsidP="00FB0271">
            <w:pPr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Мастер-классы, открытые уроки, консультации (школы-лидеры)</w:t>
            </w:r>
          </w:p>
        </w:tc>
      </w:tr>
      <w:tr w:rsidR="00FB0271" w:rsidTr="00B44BA2">
        <w:tc>
          <w:tcPr>
            <w:tcW w:w="639" w:type="dxa"/>
          </w:tcPr>
          <w:p w:rsidR="00FB0271" w:rsidRPr="00C41A9B" w:rsidRDefault="00FB0271" w:rsidP="00FB0271">
            <w:pPr>
              <w:jc w:val="center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14" w:type="dxa"/>
          </w:tcPr>
          <w:p w:rsidR="00FB0271" w:rsidRPr="00C41A9B" w:rsidRDefault="00FB0271" w:rsidP="00FB0271">
            <w:pPr>
              <w:jc w:val="both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Диагностика с целью определения образовательного маршрута и консультирование родителей.</w:t>
            </w:r>
          </w:p>
        </w:tc>
        <w:tc>
          <w:tcPr>
            <w:tcW w:w="1701" w:type="dxa"/>
          </w:tcPr>
          <w:p w:rsidR="00FB0271" w:rsidRPr="00C41A9B" w:rsidRDefault="00FB0271" w:rsidP="00FB0271">
            <w:pPr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сентябрь 2019 – март 2020</w:t>
            </w:r>
          </w:p>
        </w:tc>
        <w:tc>
          <w:tcPr>
            <w:tcW w:w="2615" w:type="dxa"/>
          </w:tcPr>
          <w:p w:rsidR="00FB0271" w:rsidRPr="00C41A9B" w:rsidRDefault="00FB0271" w:rsidP="00FB0271">
            <w:pPr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МКУДО «Тосненский центр психолого-педагогической, медицинской и социальной помощи»</w:t>
            </w:r>
          </w:p>
          <w:p w:rsidR="00FB0271" w:rsidRPr="00C41A9B" w:rsidRDefault="00FB0271" w:rsidP="00FB0271">
            <w:pPr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Выезды в ОО</w:t>
            </w:r>
          </w:p>
        </w:tc>
        <w:tc>
          <w:tcPr>
            <w:tcW w:w="5607" w:type="dxa"/>
          </w:tcPr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 xml:space="preserve">Адресная психолого-педагогическая поддержка школ с </w:t>
            </w:r>
            <w:r w:rsidR="00B44BA2">
              <w:rPr>
                <w:rFonts w:ascii="Times New Roman" w:hAnsi="Times New Roman" w:cs="Times New Roman"/>
              </w:rPr>
              <w:t>НОР и НСУ: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Любанская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им.А.Н.Радищева</w:t>
            </w:r>
            <w:proofErr w:type="spellEnd"/>
            <w:r w:rsidRPr="00C41A9B">
              <w:rPr>
                <w:rFonts w:ascii="Times New Roman" w:hAnsi="Times New Roman" w:cs="Times New Roman"/>
              </w:rPr>
              <w:t>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Тельмановская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Федоровская СОШ»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«Рябовская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Саблинская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Форносовская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ООШ»</w:t>
            </w:r>
          </w:p>
          <w:p w:rsidR="00FB0271" w:rsidRPr="00C41A9B" w:rsidRDefault="00FB0271" w:rsidP="00FB0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A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1A9B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 №2»</w:t>
            </w:r>
          </w:p>
          <w:p w:rsidR="00FB0271" w:rsidRPr="00C41A9B" w:rsidRDefault="00FB0271" w:rsidP="00B44BA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41A9B">
              <w:rPr>
                <w:rFonts w:ascii="Times New Roman" w:hAnsi="Times New Roman" w:cs="Times New Roman"/>
              </w:rPr>
              <w:t>МКО</w:t>
            </w:r>
            <w:proofErr w:type="gramStart"/>
            <w:r w:rsidRPr="00C41A9B">
              <w:rPr>
                <w:rFonts w:ascii="Times New Roman" w:hAnsi="Times New Roman" w:cs="Times New Roman"/>
              </w:rPr>
              <w:t>У«</w:t>
            </w:r>
            <w:proofErr w:type="gramEnd"/>
            <w:r w:rsidRPr="00C41A9B">
              <w:rPr>
                <w:rFonts w:ascii="Times New Roman" w:hAnsi="Times New Roman" w:cs="Times New Roman"/>
              </w:rPr>
              <w:t>СаблинскаяООШ</w:t>
            </w:r>
            <w:proofErr w:type="spellEnd"/>
            <w:r w:rsidR="00B44BA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41A9B">
              <w:rPr>
                <w:rFonts w:ascii="Times New Roman" w:hAnsi="Times New Roman" w:cs="Times New Roman"/>
              </w:rPr>
              <w:t>МКОУ</w:t>
            </w:r>
            <w:r w:rsidR="00B44BA2">
              <w:rPr>
                <w:rFonts w:ascii="Times New Roman" w:hAnsi="Times New Roman" w:cs="Times New Roman"/>
              </w:rPr>
              <w:t>«</w:t>
            </w:r>
            <w:r w:rsidRPr="00C41A9B">
              <w:rPr>
                <w:rFonts w:ascii="Times New Roman" w:hAnsi="Times New Roman" w:cs="Times New Roman"/>
              </w:rPr>
              <w:t>Форносовская</w:t>
            </w:r>
            <w:proofErr w:type="spellEnd"/>
            <w:r w:rsidRPr="00C41A9B">
              <w:rPr>
                <w:rFonts w:ascii="Times New Roman" w:hAnsi="Times New Roman" w:cs="Times New Roman"/>
              </w:rPr>
              <w:t xml:space="preserve"> ООШ</w:t>
            </w:r>
            <w:r w:rsidR="00B44BA2">
              <w:rPr>
                <w:rFonts w:ascii="Times New Roman" w:hAnsi="Times New Roman" w:cs="Times New Roman"/>
              </w:rPr>
              <w:t>»</w:t>
            </w:r>
          </w:p>
        </w:tc>
      </w:tr>
    </w:tbl>
    <w:p w:rsidR="00344F9D" w:rsidRDefault="00344F9D" w:rsidP="00560677">
      <w:pPr>
        <w:sectPr w:rsidR="00344F9D" w:rsidSect="00D10D3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44F9D" w:rsidRPr="00344F9D" w:rsidRDefault="00344F9D" w:rsidP="00344F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Необходимо сконцентрировать усилия на решения </w:t>
      </w:r>
      <w:proofErr w:type="gramStart"/>
      <w:r w:rsidRPr="00344F9D">
        <w:rPr>
          <w:rFonts w:ascii="Times New Roman" w:eastAsia="Calibri" w:hAnsi="Times New Roman" w:cs="Times New Roman"/>
          <w:sz w:val="28"/>
          <w:szCs w:val="28"/>
        </w:rPr>
        <w:t>задачи создания целостной модели обеспечения качества образования</w:t>
      </w:r>
      <w:proofErr w:type="gramEnd"/>
      <w:r w:rsidRPr="00344F9D">
        <w:rPr>
          <w:rFonts w:ascii="Times New Roman" w:eastAsia="Calibri" w:hAnsi="Times New Roman" w:cs="Times New Roman"/>
          <w:sz w:val="28"/>
          <w:szCs w:val="28"/>
        </w:rPr>
        <w:t xml:space="preserve"> в школах с низкими результатами обучения и в школах, функционирующих в неблагоприятных социальных условиях</w:t>
      </w:r>
      <w:r w:rsidR="001E3BCC" w:rsidRPr="001E3BCC">
        <w:rPr>
          <w:rFonts w:ascii="Times New Roman" w:eastAsia="Calibri" w:hAnsi="Times New Roman" w:cs="Times New Roman"/>
          <w:sz w:val="28"/>
          <w:szCs w:val="28"/>
        </w:rPr>
        <w:t>,</w:t>
      </w:r>
      <w:r w:rsidRPr="00344F9D">
        <w:rPr>
          <w:rFonts w:ascii="Times New Roman" w:eastAsia="Calibri" w:hAnsi="Times New Roman" w:cs="Times New Roman"/>
          <w:sz w:val="28"/>
          <w:szCs w:val="28"/>
        </w:rPr>
        <w:t xml:space="preserve"> и обеспечения её эффективного функционирования в условиях инновационных преобразований в системе образования:</w:t>
      </w:r>
    </w:p>
    <w:p w:rsidR="00344F9D" w:rsidRPr="00344F9D" w:rsidRDefault="00344F9D" w:rsidP="00344F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9D">
        <w:rPr>
          <w:rFonts w:ascii="Times New Roman" w:eastAsia="Calibri" w:hAnsi="Times New Roman" w:cs="Times New Roman"/>
          <w:sz w:val="28"/>
          <w:szCs w:val="28"/>
        </w:rPr>
        <w:t>- разработка программ повышения квалификации педагогов (мониторинг профессиональных дефицитов педагогов);</w:t>
      </w:r>
    </w:p>
    <w:p w:rsidR="00344F9D" w:rsidRPr="00344F9D" w:rsidRDefault="00344F9D" w:rsidP="00344F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9D">
        <w:rPr>
          <w:rFonts w:ascii="Times New Roman" w:eastAsia="Calibri" w:hAnsi="Times New Roman" w:cs="Times New Roman"/>
          <w:sz w:val="28"/>
          <w:szCs w:val="28"/>
        </w:rPr>
        <w:t>- сетевое партнерство и обмен опытом между школами и учителями, создание сетевых педагогических сообществ по проблематике повышения качества образования в школах с низкими результатами обучения и в школах, функционирующих в неблагоприятных социальных условиях;</w:t>
      </w:r>
    </w:p>
    <w:p w:rsidR="00344F9D" w:rsidRPr="00344F9D" w:rsidRDefault="00344F9D" w:rsidP="00344F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9D">
        <w:rPr>
          <w:rFonts w:ascii="Times New Roman" w:eastAsia="Calibri" w:hAnsi="Times New Roman" w:cs="Times New Roman"/>
          <w:sz w:val="28"/>
          <w:szCs w:val="28"/>
        </w:rPr>
        <w:t xml:space="preserve">- обобщение и распространение полученного опыта работы в рамках муниципальной программы «Переход школ </w:t>
      </w:r>
      <w:proofErr w:type="spellStart"/>
      <w:r w:rsidRPr="00344F9D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Pr="00344F9D">
        <w:rPr>
          <w:rFonts w:ascii="Times New Roman" w:eastAsia="Calibri" w:hAnsi="Times New Roman" w:cs="Times New Roman"/>
          <w:sz w:val="28"/>
          <w:szCs w:val="28"/>
        </w:rPr>
        <w:t xml:space="preserve"> района с низкими результатами обучения и школ, функционирующих в неблагоприятных социальных условиях, в эффективный режим работы путём улучшения образовательных результатов учащихся».</w:t>
      </w:r>
    </w:p>
    <w:p w:rsidR="00344F9D" w:rsidRPr="00344F9D" w:rsidRDefault="00545F2C" w:rsidP="00344F9D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все понимаем, что т</w:t>
      </w:r>
      <w:r w:rsidR="00344F9D" w:rsidRPr="00344F9D">
        <w:rPr>
          <w:rFonts w:ascii="Times New Roman" w:eastAsia="Calibri" w:hAnsi="Times New Roman" w:cs="Times New Roman"/>
          <w:sz w:val="28"/>
          <w:szCs w:val="28"/>
        </w:rPr>
        <w:t>олько совместные, скоординированные усилия, длительная, последовательная, систематическая работа высококвалифицированного педагогического коллектива, обучающихся и родителей могут подготовить школу к переходу в эффективный режим работы.</w:t>
      </w:r>
    </w:p>
    <w:p w:rsidR="00560677" w:rsidRDefault="00560677" w:rsidP="00560677"/>
    <w:sectPr w:rsidR="00560677" w:rsidSect="00344F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C4F"/>
    <w:multiLevelType w:val="hybridMultilevel"/>
    <w:tmpl w:val="C99C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2FFA"/>
    <w:multiLevelType w:val="hybridMultilevel"/>
    <w:tmpl w:val="A252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34A7"/>
    <w:multiLevelType w:val="hybridMultilevel"/>
    <w:tmpl w:val="4FE6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7B37"/>
    <w:multiLevelType w:val="hybridMultilevel"/>
    <w:tmpl w:val="98FA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374CF"/>
    <w:multiLevelType w:val="hybridMultilevel"/>
    <w:tmpl w:val="03E2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078EA"/>
    <w:multiLevelType w:val="hybridMultilevel"/>
    <w:tmpl w:val="09EC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50756D"/>
    <w:multiLevelType w:val="hybridMultilevel"/>
    <w:tmpl w:val="953C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2292D"/>
    <w:multiLevelType w:val="hybridMultilevel"/>
    <w:tmpl w:val="9D6A725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F9"/>
    <w:rsid w:val="00017BCC"/>
    <w:rsid w:val="00042DCF"/>
    <w:rsid w:val="00046FD5"/>
    <w:rsid w:val="000707F5"/>
    <w:rsid w:val="000919C4"/>
    <w:rsid w:val="000B3C3C"/>
    <w:rsid w:val="0010044B"/>
    <w:rsid w:val="001401B0"/>
    <w:rsid w:val="001403A9"/>
    <w:rsid w:val="00152CC6"/>
    <w:rsid w:val="00190540"/>
    <w:rsid w:val="00193E03"/>
    <w:rsid w:val="001B1CB7"/>
    <w:rsid w:val="001C3D57"/>
    <w:rsid w:val="001E3BCC"/>
    <w:rsid w:val="002068E3"/>
    <w:rsid w:val="00230B73"/>
    <w:rsid w:val="0025510A"/>
    <w:rsid w:val="00276BC6"/>
    <w:rsid w:val="002E2C73"/>
    <w:rsid w:val="002F0707"/>
    <w:rsid w:val="002F2E74"/>
    <w:rsid w:val="00330992"/>
    <w:rsid w:val="00344F9D"/>
    <w:rsid w:val="00372E55"/>
    <w:rsid w:val="0037500A"/>
    <w:rsid w:val="00375621"/>
    <w:rsid w:val="003C70D3"/>
    <w:rsid w:val="003D4BA5"/>
    <w:rsid w:val="003E5706"/>
    <w:rsid w:val="0042528F"/>
    <w:rsid w:val="00425F18"/>
    <w:rsid w:val="00467CA5"/>
    <w:rsid w:val="00473989"/>
    <w:rsid w:val="00495288"/>
    <w:rsid w:val="004C50F7"/>
    <w:rsid w:val="004E6D2B"/>
    <w:rsid w:val="004F2C1C"/>
    <w:rsid w:val="0054409F"/>
    <w:rsid w:val="00545F2C"/>
    <w:rsid w:val="005475C9"/>
    <w:rsid w:val="00560677"/>
    <w:rsid w:val="00575CC8"/>
    <w:rsid w:val="005A084A"/>
    <w:rsid w:val="005B13A1"/>
    <w:rsid w:val="005C068F"/>
    <w:rsid w:val="00623846"/>
    <w:rsid w:val="0064762F"/>
    <w:rsid w:val="006720E6"/>
    <w:rsid w:val="006735A5"/>
    <w:rsid w:val="00696580"/>
    <w:rsid w:val="00705939"/>
    <w:rsid w:val="00774DD8"/>
    <w:rsid w:val="007A37A0"/>
    <w:rsid w:val="007F1275"/>
    <w:rsid w:val="007F2BDC"/>
    <w:rsid w:val="007F46F9"/>
    <w:rsid w:val="008042C0"/>
    <w:rsid w:val="008148AD"/>
    <w:rsid w:val="0088256B"/>
    <w:rsid w:val="00882574"/>
    <w:rsid w:val="008936DB"/>
    <w:rsid w:val="008C081F"/>
    <w:rsid w:val="009044C8"/>
    <w:rsid w:val="0093734A"/>
    <w:rsid w:val="009878A8"/>
    <w:rsid w:val="009B3C4E"/>
    <w:rsid w:val="009F74B0"/>
    <w:rsid w:val="009F7B4C"/>
    <w:rsid w:val="00A02FAE"/>
    <w:rsid w:val="00A42A7B"/>
    <w:rsid w:val="00A448B8"/>
    <w:rsid w:val="00A95973"/>
    <w:rsid w:val="00AB1DF5"/>
    <w:rsid w:val="00AD1CFD"/>
    <w:rsid w:val="00B079AA"/>
    <w:rsid w:val="00B44BA2"/>
    <w:rsid w:val="00B627F6"/>
    <w:rsid w:val="00B70EDB"/>
    <w:rsid w:val="00BC4994"/>
    <w:rsid w:val="00BF01D1"/>
    <w:rsid w:val="00C11694"/>
    <w:rsid w:val="00C41A9B"/>
    <w:rsid w:val="00C81852"/>
    <w:rsid w:val="00C9169A"/>
    <w:rsid w:val="00CA7E6F"/>
    <w:rsid w:val="00CB33B4"/>
    <w:rsid w:val="00CC24B5"/>
    <w:rsid w:val="00CD4CB2"/>
    <w:rsid w:val="00CD6032"/>
    <w:rsid w:val="00CE5B65"/>
    <w:rsid w:val="00CF5405"/>
    <w:rsid w:val="00D10D37"/>
    <w:rsid w:val="00D22C6C"/>
    <w:rsid w:val="00D27D9C"/>
    <w:rsid w:val="00D56F84"/>
    <w:rsid w:val="00D7543A"/>
    <w:rsid w:val="00DA7BB6"/>
    <w:rsid w:val="00DF25BF"/>
    <w:rsid w:val="00E07066"/>
    <w:rsid w:val="00E11514"/>
    <w:rsid w:val="00E14190"/>
    <w:rsid w:val="00EC17AC"/>
    <w:rsid w:val="00EC7C69"/>
    <w:rsid w:val="00ED5503"/>
    <w:rsid w:val="00F15EB0"/>
    <w:rsid w:val="00F72B0E"/>
    <w:rsid w:val="00FA710C"/>
    <w:rsid w:val="00FB0271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BB6"/>
    <w:rPr>
      <w:color w:val="0563C1" w:themeColor="hyperlink"/>
      <w:u w:val="single"/>
    </w:rPr>
  </w:style>
  <w:style w:type="paragraph" w:customStyle="1" w:styleId="Default">
    <w:name w:val="Default"/>
    <w:rsid w:val="002E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BB6"/>
    <w:rPr>
      <w:color w:val="0563C1" w:themeColor="hyperlink"/>
      <w:u w:val="single"/>
    </w:rPr>
  </w:style>
  <w:style w:type="paragraph" w:customStyle="1" w:styleId="Default">
    <w:name w:val="Default"/>
    <w:rsid w:val="002E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079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2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8015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415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6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2600176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7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3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79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8696135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0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2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6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1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68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6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30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644431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4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5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9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865749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5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0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3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502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5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4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498885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0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6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7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7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2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7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4051039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6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47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27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5242019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1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9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32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495739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2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8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22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20023936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4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2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96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3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5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239550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5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8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24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454058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3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2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2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2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75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91E4-58C1-4394-B841-FDEC850C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45</cp:revision>
  <cp:lastPrinted>2020-05-26T08:59:00Z</cp:lastPrinted>
  <dcterms:created xsi:type="dcterms:W3CDTF">2020-05-25T14:59:00Z</dcterms:created>
  <dcterms:modified xsi:type="dcterms:W3CDTF">2020-08-12T14:26:00Z</dcterms:modified>
</cp:coreProperties>
</file>