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A" w:rsidRDefault="001708F6" w:rsidP="001708F6">
      <w:pPr>
        <w:jc w:val="center"/>
        <w:rPr>
          <w:sz w:val="28"/>
          <w:szCs w:val="28"/>
        </w:rPr>
      </w:pPr>
      <w:bookmarkStart w:id="0" w:name="_GoBack"/>
      <w:bookmarkEnd w:id="0"/>
      <w:r w:rsidRPr="001708F6">
        <w:rPr>
          <w:sz w:val="28"/>
          <w:szCs w:val="28"/>
        </w:rPr>
        <w:t>Адресные рекомендации о преподавании предмета БИОЛОГИЯ для ОО с низкими результатами ВПР 2019 года</w:t>
      </w:r>
    </w:p>
    <w:p w:rsidR="001708F6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5 класс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отдельных заданий проверочной работы показал, что имеется соответствие между результатами выполнения работы в Ленинградской области и всей выборкой. При чем, по сравнению с 2018 годом получены более высокие результаты при выполнении всех заданий, как во всей выборке, так и в Ленинградской области. С работой обучающиеся справились лучше.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>Традиционно наиболее сложными для обучающихся оказались задания 1.3 и 7.1, 8 и 10 К 3. Измененное задание 5.1 было выполнено только половиной участников проверочной работы. Лучшие результаты по проблемным заданиям можно объяснить знакомством учеников со сценариями заданий в процессе обучения биологии и в курсе начальной школы под руководством учителей. Однако задание 5.1, где проверяются знания многообразия видов растений и их форм, умения производить множественный выбор, требует доработки со стороны педагогов.</w:t>
      </w:r>
    </w:p>
    <w:p w:rsidR="00060EC9" w:rsidRPr="001C0031" w:rsidRDefault="00060EC9" w:rsidP="00060EC9">
      <w:pPr>
        <w:pStyle w:val="1"/>
        <w:spacing w:line="360" w:lineRule="auto"/>
        <w:jc w:val="center"/>
        <w:rPr>
          <w:b/>
          <w:color w:val="000000"/>
        </w:rPr>
      </w:pPr>
      <w:r w:rsidRPr="001C0031">
        <w:rPr>
          <w:b/>
          <w:color w:val="000000"/>
        </w:rPr>
        <w:t>Результаты выполнения заданий в % от числа участников (сравнение результатов ЛО и результатов по всей выборке РФ).</w:t>
      </w:r>
    </w:p>
    <w:tbl>
      <w:tblPr>
        <w:tblW w:w="97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866"/>
        <w:gridCol w:w="727"/>
        <w:gridCol w:w="363"/>
        <w:gridCol w:w="363"/>
        <w:gridCol w:w="484"/>
        <w:gridCol w:w="485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286"/>
        <w:gridCol w:w="426"/>
        <w:gridCol w:w="425"/>
        <w:gridCol w:w="502"/>
        <w:gridCol w:w="493"/>
      </w:tblGrid>
      <w:tr w:rsidR="00060EC9" w:rsidRPr="001C0031" w:rsidTr="00F337C7">
        <w:trPr>
          <w:trHeight w:hRule="exact" w:val="454"/>
        </w:trPr>
        <w:tc>
          <w:tcPr>
            <w:tcW w:w="1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1411463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13938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Бокситогорский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рррррарайонмуниципальный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Гатчинский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Лодейнопольский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Ломоносовский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:rsidR="00060EC9" w:rsidRPr="001C0031" w:rsidRDefault="00060EC9" w:rsidP="00060EC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по отдельным районам области показал, что в целом  все районы справились успешно с работой, но над отдельными заданиями </w:t>
      </w:r>
      <w:r w:rsidRPr="001C0031">
        <w:rPr>
          <w:rFonts w:ascii="Times New Roman" w:hAnsi="Times New Roman" w:cs="Times New Roman"/>
          <w:sz w:val="24"/>
          <w:szCs w:val="24"/>
        </w:rPr>
        <w:lastRenderedPageBreak/>
        <w:t>необходимо поработать, чтобы улучшить результаты.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5.1,7.1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1.3 и 5.1. Результаты по большинству заданий ниже, чем по области в целом.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Ломоносовский район – задания 1.3, 4, 5.1 и 7.1, 8. Результаты по большинству заданий ниже, чем по области в целом. </w:t>
      </w:r>
    </w:p>
    <w:p w:rsidR="00060EC9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1.3, 5.1, 7.1 и 7.2. Результаты по большинству заданий ниже, чем по области в целом. </w:t>
      </w:r>
    </w:p>
    <w:p w:rsidR="00060EC9" w:rsidRDefault="00060EC9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</w:p>
    <w:p w:rsidR="00060EC9" w:rsidRPr="00060EC9" w:rsidRDefault="00060EC9" w:rsidP="00060EC9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  <w:r w:rsidRPr="00060EC9">
        <w:rPr>
          <w:b/>
          <w:color w:val="000000"/>
        </w:rPr>
        <w:t>Рекомендации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учителям биологии и учителям начальной школы в ОО необходимо провести обсуждение полученных результатов с целью сохранения преемственности в изучении биологического содержания и улучшения результатов ВПР;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учителям биологии и учителям начальной школы необходимо познакомиться с кодификатором и спецификацией, демоверсией ВПР для отработки заданий формата ВПР в процессе обучения биологии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1708F6" w:rsidRP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начальной школы обратить внимание на блоки биологических знаний, вызывающих сложность в отдельных заданиях по результатам ВПР в 5 классах,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.и</w:t>
      </w:r>
      <w:proofErr w:type="spellEnd"/>
      <w:proofErr w:type="gramEnd"/>
      <w:r>
        <w:rPr>
          <w:color w:val="000000"/>
        </w:rPr>
        <w:t xml:space="preserve"> – изучение многообразия растений, их форм в природе, сред жизни и многообразия животного мира.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биологии отработать сюжеты заданий ВПР согласно спецификации и кодификатору </w:t>
      </w:r>
      <w:proofErr w:type="spellStart"/>
      <w:r>
        <w:rPr>
          <w:color w:val="000000"/>
        </w:rPr>
        <w:t>КИМов</w:t>
      </w:r>
      <w:proofErr w:type="spellEnd"/>
      <w:r>
        <w:rPr>
          <w:color w:val="000000"/>
        </w:rPr>
        <w:t xml:space="preserve"> ВПР.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Литературные источники для подготовки:</w:t>
      </w: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Cs/>
          <w:i/>
          <w:iCs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2019/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 xml:space="preserve">, кандидата педагогических наук, доцента, Почётного работника общего образования РФ, Председателя предметной комиссии ГИА-9 по биологии в г. Москве, автора пособия по подготовке к итоговой </w:t>
      </w:r>
      <w:r>
        <w:rPr>
          <w:color w:val="000000"/>
        </w:rPr>
        <w:lastRenderedPageBreak/>
        <w:t>аттестации по биологии «Я сдам ОГЭ! Биология. Типовые задания. Технология решения» издательства «Просвещение».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</w:p>
    <w:p w:rsidR="001708F6" w:rsidRDefault="001708F6" w:rsidP="001708F6">
      <w:pPr>
        <w:jc w:val="center"/>
        <w:rPr>
          <w:sz w:val="28"/>
          <w:szCs w:val="28"/>
        </w:rPr>
      </w:pPr>
    </w:p>
    <w:p w:rsidR="00060EC9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6 КЛАСС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 w:rsidRPr="00334D30">
        <w:rPr>
          <w:bCs/>
          <w:color w:val="000000"/>
        </w:rPr>
        <w:t xml:space="preserve">Анализ выполнения </w:t>
      </w:r>
      <w:r>
        <w:rPr>
          <w:bCs/>
          <w:color w:val="000000"/>
        </w:rPr>
        <w:t>проверочной работы по районам показал: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самые худшие результаты выполнения работы 15,8% - «2» и только 4,7% - «5»  относятся к результатам обучающихся </w:t>
      </w:r>
      <w:proofErr w:type="spellStart"/>
      <w:r>
        <w:rPr>
          <w:bCs/>
          <w:color w:val="000000"/>
        </w:rPr>
        <w:t>Подпорожского</w:t>
      </w:r>
      <w:proofErr w:type="spellEnd"/>
      <w:r>
        <w:rPr>
          <w:bCs/>
          <w:color w:val="000000"/>
        </w:rPr>
        <w:t xml:space="preserve"> района;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-  низкие результаты выполнения ВПР в 6 классах характерны для ОО Ломоносовского района.</w:t>
      </w:r>
    </w:p>
    <w:p w:rsidR="00060EC9" w:rsidRDefault="00060EC9" w:rsidP="00060EC9">
      <w:pPr>
        <w:pStyle w:val="1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060EC9" w:rsidRDefault="00060EC9" w:rsidP="00060EC9">
      <w:pPr>
        <w:pStyle w:val="1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 обязательном порядке слушать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 по отработке согласованности оценки заданий ВПР.</w:t>
      </w:r>
    </w:p>
    <w:p w:rsidR="00060EC9" w:rsidRDefault="00060EC9" w:rsidP="00060EC9">
      <w:pPr>
        <w:pStyle w:val="1"/>
        <w:jc w:val="both"/>
        <w:rPr>
          <w:color w:val="000000"/>
        </w:rPr>
      </w:pPr>
    </w:p>
    <w:p w:rsidR="00060EC9" w:rsidRDefault="00060EC9" w:rsidP="00060EC9">
      <w:pPr>
        <w:pStyle w:val="1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 xml:space="preserve">Литературные источники </w:t>
      </w:r>
      <w:proofErr w:type="spellStart"/>
      <w:r>
        <w:rPr>
          <w:b/>
          <w:color w:val="000000"/>
        </w:rPr>
        <w:t>источники</w:t>
      </w:r>
      <w:proofErr w:type="spellEnd"/>
      <w:r>
        <w:rPr>
          <w:b/>
          <w:color w:val="000000"/>
        </w:rPr>
        <w:t>:</w:t>
      </w:r>
    </w:p>
    <w:p w:rsidR="00060EC9" w:rsidRDefault="00060EC9" w:rsidP="00060EC9">
      <w:pPr>
        <w:pStyle w:val="1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p w:rsidR="00060EC9" w:rsidRDefault="00060EC9" w:rsidP="00060EC9">
      <w:pPr>
        <w:pStyle w:val="1"/>
        <w:rPr>
          <w:color w:val="000000"/>
        </w:rPr>
      </w:pPr>
    </w:p>
    <w:p w:rsidR="00060EC9" w:rsidRPr="00771D6C" w:rsidRDefault="00060EC9" w:rsidP="00060EC9">
      <w:pPr>
        <w:pStyle w:val="1"/>
        <w:jc w:val="center"/>
        <w:rPr>
          <w:b/>
          <w:color w:val="000000"/>
        </w:rPr>
      </w:pPr>
      <w:r w:rsidRPr="00771D6C">
        <w:rPr>
          <w:b/>
          <w:color w:val="000000"/>
        </w:rPr>
        <w:t>ВПР 7 КЛАСС</w:t>
      </w:r>
    </w:p>
    <w:p w:rsidR="00B44934" w:rsidRDefault="00B44934" w:rsidP="00B44934">
      <w:pPr>
        <w:pStyle w:val="2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Анализ статистических данных по выполнению отдельных заданий показал соответствие результатов ВПР Ленинградской области и всей выборки в целом.</w:t>
      </w:r>
    </w:p>
    <w:p w:rsidR="00B44934" w:rsidRDefault="00B44934" w:rsidP="00B44934">
      <w:pPr>
        <w:pStyle w:val="2"/>
        <w:spacing w:line="360" w:lineRule="auto"/>
        <w:ind w:firstLine="709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color w:val="000000"/>
        </w:rPr>
        <w:t xml:space="preserve">Выполнение заданий. Сводная таблица по АТЕ </w:t>
      </w:r>
      <w:r>
        <w:rPr>
          <w:rFonts w:ascii="Arial" w:eastAsia="Arial" w:hAnsi="Arial" w:cs="Arial"/>
          <w:color w:val="000000"/>
          <w:sz w:val="20"/>
          <w:szCs w:val="20"/>
        </w:rPr>
        <w:t>(в % от числа участников)</w:t>
      </w:r>
    </w:p>
    <w:tbl>
      <w:tblPr>
        <w:tblW w:w="0" w:type="auto"/>
        <w:tblInd w:w="-2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2"/>
        <w:gridCol w:w="698"/>
        <w:gridCol w:w="781"/>
        <w:gridCol w:w="771"/>
        <w:gridCol w:w="781"/>
        <w:gridCol w:w="780"/>
        <w:gridCol w:w="781"/>
        <w:gridCol w:w="781"/>
        <w:gridCol w:w="781"/>
        <w:gridCol w:w="781"/>
        <w:gridCol w:w="765"/>
      </w:tblGrid>
      <w:tr w:rsidR="00B44934" w:rsidTr="004A2C84"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АТЕ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1(1)</w:t>
            </w: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2(1)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2(3)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2(4)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4(1)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4(2)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Балл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Вся выборка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Ленинградская область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225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</w:tbl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 </w:t>
      </w:r>
    </w:p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Наблюдается более низкий результат по выполнению заданий 2.1, 5.2, 8.2, 10.2, 13.1 учащимися Ленинградской области по сравнению со всей выборкой. </w:t>
      </w:r>
    </w:p>
    <w:p w:rsidR="00B44934" w:rsidRDefault="00B44934" w:rsidP="00B44934">
      <w:pPr>
        <w:pStyle w:val="2"/>
        <w:spacing w:before="0" w:after="0" w:line="360" w:lineRule="auto"/>
        <w:ind w:firstLine="147"/>
        <w:jc w:val="both"/>
        <w:rPr>
          <w:b/>
          <w:bCs/>
          <w:color w:val="000000"/>
        </w:rPr>
      </w:pPr>
      <w:r>
        <w:rPr>
          <w:color w:val="000000"/>
        </w:rPr>
        <w:t>Анализ перепроверки показал, что у некоторой части обучающихся результаты ВПР хуже, заявленных в процессе обучения. Это может быть связано с малым опытом работы с заданиями ВПР, которые отличаются сложностью выполнения и требуют определенного навыка и знаний. Некоторое завышение может быть связано с несогласованностью при проверке - разной интерпретацией экспертами критериев заданий с развернутым ответом.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rFonts w:eastAsia="Arial" w:cs="Arial"/>
          <w:color w:val="000000"/>
        </w:rPr>
      </w:pPr>
      <w:r>
        <w:rPr>
          <w:color w:val="000000"/>
        </w:rPr>
        <w:t xml:space="preserve">Сложность в выполнении заданий для всех </w:t>
      </w:r>
      <w:proofErr w:type="gramStart"/>
      <w:r>
        <w:rPr>
          <w:color w:val="000000"/>
        </w:rPr>
        <w:t>групп</w:t>
      </w:r>
      <w:proofErr w:type="gramEnd"/>
      <w:r>
        <w:rPr>
          <w:color w:val="000000"/>
        </w:rPr>
        <w:t xml:space="preserve"> обучающихся с разной степенью подготовки вызвали задания 2.2, 5.2 и 10.2 и 13.2. 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b/>
          <w:bCs/>
          <w:color w:val="000000"/>
        </w:rPr>
      </w:pPr>
      <w:r>
        <w:rPr>
          <w:rFonts w:eastAsia="Arial" w:cs="Arial"/>
          <w:color w:val="000000"/>
        </w:rPr>
        <w:t xml:space="preserve">Это указывает на присутствие в работе сложных заданий, которые выполняются с низкими результатами всеми группами обучающихся. Общие достаточно высокие результаты характерны для </w:t>
      </w:r>
      <w:proofErr w:type="gramStart"/>
      <w:r>
        <w:rPr>
          <w:rFonts w:eastAsia="Arial" w:cs="Arial"/>
          <w:color w:val="000000"/>
        </w:rPr>
        <w:t>групп</w:t>
      </w:r>
      <w:proofErr w:type="gramEnd"/>
      <w:r>
        <w:rPr>
          <w:rFonts w:eastAsia="Arial" w:cs="Arial"/>
          <w:color w:val="000000"/>
        </w:rPr>
        <w:t xml:space="preserve"> обучающихся с хорошей и высокой степенью подготовки по биологии. Низкие результаты характерны для группы с неудовлетворительной подготовкой.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Более внимательно отнестись к ключевым понятиям биологии, таким как: типы симметрии, типы питания, основные характеристики (ароморфозы) классов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Выделить время для расширенного знакомства обучающихся с многообразием (представителями) классов и отрядов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 процессе обучения биологии знакомить обучающихся с основными сценариями заданий ВПР.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bCs/>
          <w:i/>
          <w:iCs/>
          <w:color w:val="000000"/>
        </w:rPr>
      </w:pPr>
      <w:r>
        <w:rPr>
          <w:b/>
          <w:color w:val="000000"/>
        </w:rPr>
        <w:t>Литературные источники: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bCs/>
          <w:i/>
          <w:iCs/>
          <w:color w:val="000000"/>
        </w:rPr>
        <w:lastRenderedPageBreak/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B44934" w:rsidRPr="00B44934" w:rsidRDefault="00B44934" w:rsidP="00B44934">
      <w:pPr>
        <w:pStyle w:val="2"/>
        <w:spacing w:before="0" w:after="0" w:line="360" w:lineRule="auto"/>
        <w:jc w:val="both"/>
      </w:pPr>
      <w:r>
        <w:rPr>
          <w:color w:val="000000"/>
        </w:rPr>
        <w:t>3</w:t>
      </w:r>
      <w:r w:rsidRPr="00B44934">
        <w:t xml:space="preserve">.  </w:t>
      </w:r>
      <w:hyperlink r:id="rId6" w:history="1">
        <w:r w:rsidRPr="00B44934">
          <w:rPr>
            <w:rStyle w:val="a4"/>
            <w:color w:val="auto"/>
          </w:rPr>
          <w:t>https://fioco.ru/fioko-news/опубликованы-образцы-и-описания-проверочных-работ-для-проведения-впр-в-2019</w:t>
        </w:r>
      </w:hyperlink>
      <w:r w:rsidRPr="00B44934">
        <w:t xml:space="preserve"> году.</w:t>
      </w:r>
    </w:p>
    <w:p w:rsidR="00B44934" w:rsidRPr="00B44934" w:rsidRDefault="00B44934" w:rsidP="00B44934">
      <w:pPr>
        <w:pStyle w:val="2"/>
        <w:spacing w:before="0" w:after="0" w:line="360" w:lineRule="auto"/>
        <w:ind w:hanging="57"/>
        <w:jc w:val="both"/>
      </w:pPr>
      <w:r w:rsidRPr="00B44934">
        <w:t xml:space="preserve">4. Официальный сайт поддержки ВПР для ОО. </w:t>
      </w:r>
      <w:hyperlink r:id="rId7" w:history="1">
        <w:r w:rsidRPr="00B44934">
          <w:rPr>
            <w:rStyle w:val="a4"/>
            <w:color w:val="auto"/>
          </w:rPr>
          <w:t>https://vpr-ege.ru/vpr/344-ofitsialnyj-sajt-vpr-2019-fioko-fipi</w:t>
        </w:r>
      </w:hyperlink>
    </w:p>
    <w:p w:rsidR="00060EC9" w:rsidRPr="00771D6C" w:rsidRDefault="00396D2B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11 КЛАСС</w:t>
      </w:r>
    </w:p>
    <w:p w:rsidR="00396D2B" w:rsidRDefault="00396D2B" w:rsidP="00396D2B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проверочной работы по всей выборке и в Ленинградской области показал, что результаты в основном совпадают. Однако некоторые задания были выполнены с более низкими результатами. Это задание 1.2, 4,5, 6.2,11.1, 11.2 и 13. Эти задания вызывали сложность и для участников всей выборки. Задание 1.2, 5, 6.2     проверяют биологические знания за курс старшей школы. Задание 4 требует проанализировать информацию в графической форме. Задания 11.1 и 11.2  предполагают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рпботу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объекта и представлением краткого ответа, требующего биологических знаний. Задание 13 предполагает представление объяснения, составленного по схеме. Подобные задания требуют системных знаний основных понятий и закономерностей биологической науки.</w:t>
      </w:r>
    </w:p>
    <w:p w:rsidR="00396D2B" w:rsidRDefault="00396D2B" w:rsidP="00396D2B">
      <w:pPr>
        <w:pStyle w:val="2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396D2B" w:rsidRDefault="00396D2B" w:rsidP="00396D2B">
      <w:pPr>
        <w:pStyle w:val="2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Познакомить учащихся 11 классов с </w:t>
      </w:r>
      <w:r>
        <w:rPr>
          <w:rFonts w:eastAsia="Microsoft YaHei"/>
          <w:color w:val="000000"/>
        </w:rPr>
        <w:t xml:space="preserve">процедурой и содержанием ВПР-11 по биологии. </w:t>
      </w:r>
      <w:r>
        <w:rPr>
          <w:rFonts w:eastAsia="Arial"/>
          <w:color w:val="000000"/>
        </w:rPr>
        <w:t xml:space="preserve">Выявить основные трудности по выполнению </w:t>
      </w:r>
      <w:r>
        <w:rPr>
          <w:rFonts w:eastAsia="Microsoft YaHei"/>
          <w:color w:val="000000"/>
        </w:rPr>
        <w:t>учащимися конкретных заданий;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rFonts w:eastAsia="Arial"/>
          <w:color w:val="000000"/>
        </w:rPr>
        <w:t xml:space="preserve">Отработать с помощью пособий выполнение </w:t>
      </w:r>
      <w:r>
        <w:rPr>
          <w:rFonts w:eastAsia="Microsoft YaHei"/>
          <w:color w:val="000000"/>
        </w:rPr>
        <w:t>заданий, вызвавших сложности, при прохождении текущего биологического материала;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УУД.</w:t>
      </w:r>
    </w:p>
    <w:p w:rsidR="00396D2B" w:rsidRDefault="00396D2B" w:rsidP="00396D2B">
      <w:pPr>
        <w:pStyle w:val="2"/>
        <w:jc w:val="both"/>
        <w:rPr>
          <w:color w:val="000000"/>
        </w:rPr>
      </w:pPr>
    </w:p>
    <w:p w:rsidR="00396D2B" w:rsidRDefault="00396D2B" w:rsidP="00396D2B">
      <w:pPr>
        <w:pStyle w:val="2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>Литературные источники:</w:t>
      </w:r>
    </w:p>
    <w:p w:rsidR="00396D2B" w:rsidRDefault="00396D2B" w:rsidP="00396D2B">
      <w:pPr>
        <w:pStyle w:val="2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396D2B" w:rsidRDefault="00396D2B" w:rsidP="00396D2B">
      <w:pPr>
        <w:pStyle w:val="2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396D2B" w:rsidRDefault="00396D2B" w:rsidP="00396D2B">
      <w:pPr>
        <w:pStyle w:val="2"/>
      </w:pPr>
      <w:r>
        <w:rPr>
          <w:color w:val="000000"/>
        </w:rPr>
        <w:lastRenderedPageBreak/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sectPr w:rsidR="003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F05E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A"/>
    <w:rsid w:val="00060EC9"/>
    <w:rsid w:val="001708F6"/>
    <w:rsid w:val="001B7156"/>
    <w:rsid w:val="00333D3A"/>
    <w:rsid w:val="00396D2B"/>
    <w:rsid w:val="00487DFA"/>
    <w:rsid w:val="00771D6C"/>
    <w:rsid w:val="008313A6"/>
    <w:rsid w:val="008C45AB"/>
    <w:rsid w:val="00B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r-ege.ru/vpr/344-ofitsialnyj-sajt-vpr-2019-fioko-fi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fioko-news/%D0%BE%D0%BF%D1%83%D0%B1%D0%BB%D0%B8%D0%BA%D0%BE%D0%B2%D0%B0%D0%BD%D1%8B-%D0%BE%D0%B1%D1%80%D0%B0%D0%B7%D1%86%D1%8B-%D0%B8-%D0%BE%D0%BF%D0%B8%D1%81%D0%B0%D0%BD%D0%B8%D1%8F-%D0%BF%D1%80%D0%BE%D0%B2%D0%B5%D1%80%D0%BE%D1%87%D0%BD%D1%8B%D1%85-%D1%80%D0%B0%D0%B1%D0%BE%D1%82-%D0%B4%D0%BB%D1%8F-%D0%BF%D1%80%D0%BE%D0%B2%D0%B5%D0%B4%D0%B5%D0%BD%D0%B8%D1%8F-%D0%B2%D0%BF%D1%80-%D0%B2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TomanovaZA</dc:creator>
  <cp:lastModifiedBy>Metodist</cp:lastModifiedBy>
  <cp:revision>2</cp:revision>
  <dcterms:created xsi:type="dcterms:W3CDTF">2020-08-12T13:30:00Z</dcterms:created>
  <dcterms:modified xsi:type="dcterms:W3CDTF">2020-08-12T13:30:00Z</dcterms:modified>
</cp:coreProperties>
</file>