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07" w:rsidRDefault="00637507" w:rsidP="006375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 № 2</w:t>
      </w: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«Деятельность муниципальных методических объединений</w:t>
      </w: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педагогов </w:t>
      </w:r>
      <w:proofErr w:type="spellStart"/>
      <w:r>
        <w:rPr>
          <w:b/>
          <w:bCs/>
          <w:sz w:val="28"/>
          <w:szCs w:val="28"/>
        </w:rPr>
        <w:t>Тосненского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Мониторинг заполняют руководители муниципальных методических объединений)</w:t>
      </w:r>
    </w:p>
    <w:p w:rsidR="00637507" w:rsidRDefault="00637507" w:rsidP="00637507">
      <w:pPr>
        <w:pStyle w:val="Default"/>
        <w:rPr>
          <w:sz w:val="28"/>
          <w:szCs w:val="28"/>
        </w:rPr>
      </w:pP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Количество педагогов в муниципальном образовании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МО учителей: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начальных классов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русского языка и литературы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иностранного языка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математики, физики и информатики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общественно-научного цикла (история, обществознание, география)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физической культуры и ОБЖ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технологии,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музыки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 учителей </w:t>
      </w:r>
      <w:proofErr w:type="spellStart"/>
      <w:proofErr w:type="gramStart"/>
      <w:r>
        <w:rPr>
          <w:sz w:val="28"/>
          <w:szCs w:val="28"/>
        </w:rPr>
        <w:t>естественно-научного</w:t>
      </w:r>
      <w:proofErr w:type="spellEnd"/>
      <w:proofErr w:type="gramEnd"/>
      <w:r>
        <w:rPr>
          <w:sz w:val="28"/>
          <w:szCs w:val="28"/>
        </w:rPr>
        <w:t xml:space="preserve"> цикла (химия, биология, )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Другое </w:t>
      </w:r>
    </w:p>
    <w:p w:rsidR="00637507" w:rsidRDefault="00637507" w:rsidP="0063750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Документация методического объединения </w:t>
      </w:r>
    </w:p>
    <w:p w:rsidR="00637507" w:rsidRDefault="00637507" w:rsidP="0063750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регламентирующие</w:t>
      </w:r>
      <w:proofErr w:type="gramEnd"/>
      <w:r>
        <w:rPr>
          <w:sz w:val="28"/>
          <w:szCs w:val="28"/>
        </w:rPr>
        <w:t xml:space="preserve"> методическую работу.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1.Нормативные правовые документы и инструктивно-методические письма, регламентирующие методическую работу.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Приказ о создании МО и назначении руководителя, функциональные обязанности руководителя.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Положение о методическом объединении.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Анализ работы за прошедший год.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Тема методической работы, ее цель, приоритетные направления и задачи на новый учебный год.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Информация о наличии профессиональных дефицитов у педагогов, их профессиональных запросах в повышении квалификации.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План работы муниципального методического объединения в текущем учебном году-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Протоколы заседаний МО.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Аналитические материалы.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Содержание деятельности муниципального методического объединения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-изучение нормативной и методической документации по вопросам образования;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методического сопровождения реализации федеральных государственных образовательных стандартов общего образования;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анализ авторских программ и методик учителей;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анализа состояния преподавания предмета или группы предметов одной образовательной области;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проведения открытых уроков с последующим самоанализом педагога и анализом достигнутых результатов;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обобщение и распространение передового опыта педагогов, работающих в методическом объединении, с целью тиражирования и внедрения в образовательный процесс;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методическое сопровождение обучающихся при изучении наиболее трудных тем, вопросов, требующих взаимодействия учителей различных предметов;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открытых мероприятий (семинаров, открытых уроков, мастер-классов и др.) с целью обмена опытом и ознакомления с методическими разработками по предмету;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накоплению дидактического материала; </w:t>
      </w:r>
    </w:p>
    <w:p w:rsidR="00637507" w:rsidRDefault="00637507" w:rsidP="00637507">
      <w:pPr>
        <w:pStyle w:val="Default"/>
      </w:pPr>
      <w:r>
        <w:rPr>
          <w:sz w:val="28"/>
          <w:szCs w:val="28"/>
        </w:rPr>
        <w:t>- организация и проведение единых методических дней для учителей образовательных учреждений (конференции, семинары, совещания и иные мероприятия по вопросам совершенствования системы общего образования);</w:t>
      </w:r>
      <w:r>
        <w:t xml:space="preserve">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Содержание деятельности муниципального методического объединения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-изучение нормативной и методической документации по вопросам образования;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методического сопровождения реализации федеральных государственных образовательных стандартов общего образования;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авторских программ и методик учителей;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анализа состояния преподавания предмета или группы предметов одной образовательной области;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проведения открытых уроков с последующим самоанализом педагога и анализом достигнутых результатов;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и распространение передового опыта педагогов, работающих в методическом объединении, с целью тиражирования и внедрения в образовательный процесс;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методическое сопровождение обучающихся при изучении наиболее трудных тем, вопросов, требующих взаимодействия учителей различных предметов;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открытых мероприятий (семинаров, открытых уроков, мастер-классов и др.) с целью обмена опытом и ознакомления с методическими разработками по предмету;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накоплению дидактического материала;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единых методических дней для учителей образовательных учреждений (конференции, семинары, совещания и иные мероприятия по вопросам совершенствования системы общего образования);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состояния внеурочной работы по предмету (факультативные курсы, творческие объединения и т. п.) и написание рекомендаций по её развитию и усовершенствованию;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информационно-методической поддержки и профессиональной взаимопомощи членов муниципального методического объединения;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сетевого взаимодействия профессиональных сообществ педагогов.  </w:t>
      </w:r>
    </w:p>
    <w:p w:rsidR="00637507" w:rsidRDefault="00637507" w:rsidP="00637507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b/>
          <w:bCs/>
          <w:sz w:val="28"/>
          <w:szCs w:val="28"/>
        </w:rPr>
        <w:t>Основные формы работы в методическом объединении:</w:t>
      </w:r>
    </w:p>
    <w:p w:rsidR="00637507" w:rsidRDefault="00637507" w:rsidP="006375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очные,</w:t>
      </w:r>
    </w:p>
    <w:p w:rsidR="00637507" w:rsidRDefault="00637507" w:rsidP="006375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очно-заочные</w:t>
      </w:r>
      <w:proofErr w:type="spellEnd"/>
      <w:r>
        <w:rPr>
          <w:color w:val="auto"/>
          <w:sz w:val="28"/>
          <w:szCs w:val="28"/>
        </w:rPr>
        <w:t>,</w:t>
      </w:r>
    </w:p>
    <w:p w:rsidR="00637507" w:rsidRDefault="00637507" w:rsidP="006375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заочные</w:t>
      </w:r>
      <w:proofErr w:type="gramEnd"/>
      <w:r>
        <w:rPr>
          <w:color w:val="auto"/>
          <w:sz w:val="28"/>
          <w:szCs w:val="28"/>
        </w:rPr>
        <w:t xml:space="preserve"> в том числе с использованием дистанционных образовательных технологий.</w:t>
      </w:r>
    </w:p>
    <w:p w:rsidR="00637507" w:rsidRDefault="00637507" w:rsidP="00637507">
      <w:pPr>
        <w:pStyle w:val="Default"/>
        <w:spacing w:after="36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форм работы методического объединения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Обучающие семинары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Семинары-практикумы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Обсуждение в режиме форума, дискуссии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Научно-практические конференции, в том числе видеоконференции, телеконференции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Круглые столы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Педагогические чтения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Анализ педагогических ситуаций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Мастер-классы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Мозговой штурм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12. Методический ринг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Творческие мастерские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Деловые, ролевые, </w:t>
      </w:r>
      <w:proofErr w:type="spellStart"/>
      <w:r>
        <w:rPr>
          <w:sz w:val="28"/>
          <w:szCs w:val="28"/>
        </w:rPr>
        <w:t>организационно-деятельностные</w:t>
      </w:r>
      <w:proofErr w:type="spellEnd"/>
      <w:r>
        <w:rPr>
          <w:sz w:val="28"/>
          <w:szCs w:val="28"/>
        </w:rPr>
        <w:t xml:space="preserve"> игры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Тренинги, в том числе </w:t>
      </w:r>
      <w:proofErr w:type="spellStart"/>
      <w:r>
        <w:rPr>
          <w:sz w:val="28"/>
          <w:szCs w:val="28"/>
        </w:rPr>
        <w:t>видеотренинги</w:t>
      </w:r>
      <w:proofErr w:type="spellEnd"/>
      <w:r>
        <w:rPr>
          <w:sz w:val="28"/>
          <w:szCs w:val="28"/>
        </w:rPr>
        <w:t xml:space="preserve">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16. Конкурсы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Фестиваль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18. Акции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19. Открытые мероприятия по урочной и внеурочной деятельности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20. Предметные недели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21. Творческие отчеты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22. Защита проектов </w:t>
      </w:r>
    </w:p>
    <w:p w:rsidR="00637507" w:rsidRDefault="00637507" w:rsidP="006375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23. Профессиональные выставки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24. Сетевое взаимодействие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25.Тьютерское сопровождение.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Как определяется содержание работы МО на учебный год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1.На основе нормативно-правовых федеральных и региональных документов в области образования и воспитания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2.На основе анализа Методической работы за прошедший год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3.На основе мониторингов, анкетирования, опросов об актуальных потребностях участников образовательного процесса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9.Информационное сопровождение деятельности МО </w:t>
      </w:r>
    </w:p>
    <w:p w:rsidR="00637507" w:rsidRDefault="00637507" w:rsidP="0063750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9.1Информационный ресурс, страница (сайт, портал) МО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муниципальных методических служб (ссылка на ресурс)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сети интернет (ссылка на ресурс)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социальных сетях (ссылка на ресурс)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9.2 Регулярность обновления/наполнения материалами ресурса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один раз в четверть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один раз в полугодие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-один раз в год </w:t>
      </w:r>
    </w:p>
    <w:p w:rsidR="00637507" w:rsidRDefault="00637507" w:rsidP="006375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Организации работы школы молодого специалиста.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proofErr w:type="gramStart"/>
      <w:r>
        <w:rPr>
          <w:sz w:val="28"/>
          <w:szCs w:val="28"/>
        </w:rPr>
        <w:t>Плана / Программы/ Концепции методической поддержки молодых специалистов</w:t>
      </w:r>
      <w:proofErr w:type="gramEnd"/>
      <w:r>
        <w:rPr>
          <w:sz w:val="28"/>
          <w:szCs w:val="28"/>
        </w:rPr>
        <w:t xml:space="preserve">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наставничестве.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Мониторинги, анкетирование, опросы, педагогическая диагностика молодых специалистов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База данных по молодым педагогам. 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Количество педагогов в муниципальном образовании, осуществляющих диссеминацию своего педагогического опыта, </w:t>
      </w:r>
      <w:r>
        <w:rPr>
          <w:b/>
          <w:bCs/>
          <w:i/>
          <w:iCs/>
          <w:sz w:val="28"/>
          <w:szCs w:val="28"/>
        </w:rPr>
        <w:t xml:space="preserve">в том числе </w:t>
      </w:r>
      <w:r>
        <w:rPr>
          <w:b/>
          <w:bCs/>
          <w:sz w:val="28"/>
          <w:szCs w:val="28"/>
        </w:rPr>
        <w:t>в рамках проекта «Поезд мастеров» на муниципальном уровне (</w:t>
      </w:r>
      <w:r>
        <w:rPr>
          <w:b/>
          <w:bCs/>
          <w:i/>
          <w:iCs/>
          <w:sz w:val="28"/>
          <w:szCs w:val="28"/>
        </w:rPr>
        <w:t xml:space="preserve">подтвержденную документами) </w:t>
      </w:r>
    </w:p>
    <w:p w:rsidR="00637507" w:rsidRDefault="00637507" w:rsidP="0063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/>
          <w:bCs/>
          <w:sz w:val="28"/>
          <w:szCs w:val="28"/>
        </w:rPr>
        <w:t xml:space="preserve">Количество педагогов, принявших участие в конкурсах педагогического мастерства на муниципальном уровне. </w:t>
      </w:r>
    </w:p>
    <w:p w:rsidR="00637507" w:rsidRDefault="00637507" w:rsidP="0063750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Количество педагогов, ставших победителями и призерами конкурса профессионального мастерства педагогических работников.</w:t>
      </w:r>
    </w:p>
    <w:p w:rsidR="00637507" w:rsidRDefault="00637507" w:rsidP="00637507">
      <w:pPr>
        <w:pStyle w:val="Default"/>
        <w:jc w:val="both"/>
        <w:rPr>
          <w:b/>
          <w:bCs/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637507" w:rsidRDefault="00637507" w:rsidP="00637507">
      <w:pPr>
        <w:pStyle w:val="Default"/>
        <w:jc w:val="center"/>
        <w:rPr>
          <w:sz w:val="28"/>
          <w:szCs w:val="28"/>
        </w:rPr>
      </w:pPr>
    </w:p>
    <w:p w:rsidR="005A2DA5" w:rsidRDefault="005A2DA5"/>
    <w:sectPr w:rsidR="005A2DA5" w:rsidSect="005A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37507"/>
    <w:rsid w:val="005A2DA5"/>
    <w:rsid w:val="0063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RMK1</dc:creator>
  <cp:lastModifiedBy>RMK1</cp:lastModifiedBy>
  <cp:revision>2</cp:revision>
  <dcterms:created xsi:type="dcterms:W3CDTF">2020-10-07T12:51:00Z</dcterms:created>
  <dcterms:modified xsi:type="dcterms:W3CDTF">2020-10-07T12:52:00Z</dcterms:modified>
</cp:coreProperties>
</file>