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06" w:rsidRDefault="009162D6">
      <w:r w:rsidRPr="009162D6">
        <w:rPr>
          <w:noProof/>
          <w:lang w:eastAsia="ru-RU"/>
        </w:rPr>
        <w:drawing>
          <wp:inline distT="0" distB="0" distL="0" distR="0">
            <wp:extent cx="3152775" cy="4729163"/>
            <wp:effectExtent l="0" t="0" r="0" b="0"/>
            <wp:docPr id="1" name="Рисунок 1" descr="C:\Users\Опека\Desktop\Мои документы\БАНК ДАННЫХ\2016 год\ФОТО детей для банка\Лопухинский д.д\Иванов Артур 27.09.2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банка\Лопухинский д.д\Иванов Артур 27.09.2006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86" cy="47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D6" w:rsidRPr="009162D6" w:rsidRDefault="009162D6" w:rsidP="009162D6">
      <w:pPr>
        <w:pStyle w:val="ListParagraph"/>
        <w:ind w:left="360" w:hanging="360"/>
        <w:rPr>
          <w:b/>
          <w:sz w:val="28"/>
          <w:szCs w:val="28"/>
        </w:rPr>
      </w:pPr>
      <w:r w:rsidRPr="009162D6">
        <w:rPr>
          <w:b/>
          <w:sz w:val="28"/>
          <w:szCs w:val="28"/>
        </w:rPr>
        <w:t xml:space="preserve">Артур И. </w:t>
      </w:r>
      <w:r w:rsidRPr="009162D6">
        <w:rPr>
          <w:b/>
          <w:sz w:val="28"/>
          <w:szCs w:val="28"/>
        </w:rPr>
        <w:t>2006</w:t>
      </w:r>
      <w:r w:rsidRPr="009162D6">
        <w:rPr>
          <w:b/>
          <w:sz w:val="28"/>
          <w:szCs w:val="28"/>
        </w:rPr>
        <w:t xml:space="preserve"> г.р.</w:t>
      </w:r>
      <w:r w:rsidRPr="009162D6">
        <w:rPr>
          <w:b/>
          <w:sz w:val="28"/>
          <w:szCs w:val="28"/>
        </w:rPr>
        <w:t xml:space="preserve"> </w:t>
      </w:r>
    </w:p>
    <w:p w:rsidR="009162D6" w:rsidRPr="003F1A31" w:rsidRDefault="009162D6" w:rsidP="009162D6">
      <w:pPr>
        <w:pStyle w:val="ListParagraph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F1A31">
        <w:rPr>
          <w:rFonts w:ascii="Times New Roman" w:hAnsi="Times New Roman" w:cs="Times New Roman"/>
          <w:sz w:val="28"/>
          <w:szCs w:val="28"/>
        </w:rPr>
        <w:t xml:space="preserve">Артур – спокойный, серьезный, неторопливый мальчик. Бывает настойчив в своих желаниях и решениях, но если его отвлечь или аргументировать, то можно переубедить и «сдвинуть с места». В целом мальчик он предсказуемый, послушный, хорошо общается с другими детьми. С удовольствием помогает, особенно ему нравится работать в огороде, любит сажать цветы, а на кухне легко приготовит какую-нибудь нехитрую еду. Учится Артур в массовой школе, учится неплохо, особенно хорошо ладит с математикой и неплохо читает. Уроки делает без проблем, лишь иногда Артуру нужна поддержка, он часто сомневается. После школы Артур занимается в кружках «Тракторное дело» и «Маленький хозяин». Любит делать разные поделки из бумаги и собирать </w:t>
      </w:r>
      <w:proofErr w:type="spellStart"/>
      <w:r w:rsidRPr="003F1A3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F1A31">
        <w:rPr>
          <w:rFonts w:ascii="Times New Roman" w:hAnsi="Times New Roman" w:cs="Times New Roman"/>
          <w:sz w:val="28"/>
          <w:szCs w:val="28"/>
        </w:rPr>
        <w:t>.</w:t>
      </w:r>
    </w:p>
    <w:p w:rsidR="009162D6" w:rsidRPr="009162D6" w:rsidRDefault="009162D6" w:rsidP="009162D6">
      <w:pPr>
        <w:ind w:hanging="360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9162D6">
        <w:rPr>
          <w:rFonts w:ascii="Times New Roman" w:hAnsi="Times New Roman" w:cs="Times New Roman"/>
          <w:sz w:val="28"/>
          <w:szCs w:val="28"/>
        </w:rPr>
        <w:t>У Артура есть младший брат 2006 г.р.</w:t>
      </w:r>
    </w:p>
    <w:sectPr w:rsidR="009162D6" w:rsidRPr="0091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6"/>
    <w:rsid w:val="00637F7C"/>
    <w:rsid w:val="006D4806"/>
    <w:rsid w:val="00752D93"/>
    <w:rsid w:val="009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FC17-47C5-4D01-9EDC-02DB0A5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162D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2016-07-15T07:55:00Z</dcterms:created>
  <dcterms:modified xsi:type="dcterms:W3CDTF">2016-07-15T07:58:00Z</dcterms:modified>
</cp:coreProperties>
</file>